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6079C8" w14:textId="14AD7228" w:rsidR="00145D89" w:rsidRPr="00845F8D" w:rsidRDefault="00145D89" w:rsidP="00145D89">
      <w:pPr>
        <w:rPr>
          <w:rFonts w:ascii="Abadi" w:hAnsi="Abadi" w:cstheme="minorHAnsi"/>
          <w:b/>
          <w:sz w:val="24"/>
          <w:szCs w:val="24"/>
        </w:rPr>
      </w:pPr>
      <w:r w:rsidRPr="00845F8D">
        <w:rPr>
          <w:rFonts w:ascii="Abadi" w:hAnsi="Abadi" w:cstheme="minorHAnsi"/>
          <w:noProof/>
          <w:sz w:val="24"/>
          <w:szCs w:val="24"/>
        </w:rPr>
        <w:drawing>
          <wp:anchor distT="0" distB="0" distL="114300" distR="114300" simplePos="0" relativeHeight="251661312" behindDoc="0" locked="0" layoutInCell="1" allowOverlap="1" wp14:anchorId="5331A322" wp14:editId="65A02231">
            <wp:simplePos x="0" y="0"/>
            <wp:positionH relativeFrom="margin">
              <wp:posOffset>2266950</wp:posOffset>
            </wp:positionH>
            <wp:positionV relativeFrom="paragraph">
              <wp:posOffset>0</wp:posOffset>
            </wp:positionV>
            <wp:extent cx="1485900" cy="1193800"/>
            <wp:effectExtent l="0" t="0" r="0" b="635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85900" cy="1193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ED1A09" w14:textId="209FF8E3" w:rsidR="00145D89" w:rsidRPr="00845F8D" w:rsidRDefault="00145D89" w:rsidP="00704729">
      <w:pPr>
        <w:jc w:val="center"/>
        <w:rPr>
          <w:rFonts w:ascii="Abadi" w:hAnsi="Abadi" w:cstheme="minorHAnsi"/>
          <w:sz w:val="24"/>
          <w:szCs w:val="24"/>
        </w:rPr>
      </w:pPr>
    </w:p>
    <w:p w14:paraId="19C2DBE7" w14:textId="047252AA" w:rsidR="00145D89" w:rsidRPr="00845F8D" w:rsidRDefault="00145D89" w:rsidP="00704729">
      <w:pPr>
        <w:jc w:val="center"/>
        <w:rPr>
          <w:rFonts w:ascii="Abadi" w:hAnsi="Abadi" w:cstheme="minorHAnsi"/>
          <w:sz w:val="24"/>
          <w:szCs w:val="24"/>
        </w:rPr>
      </w:pPr>
    </w:p>
    <w:p w14:paraId="7E77B7E8" w14:textId="77777777" w:rsidR="00145D89" w:rsidRPr="00845F8D" w:rsidRDefault="00145D89" w:rsidP="00704729">
      <w:pPr>
        <w:jc w:val="center"/>
        <w:rPr>
          <w:rFonts w:ascii="Abadi" w:hAnsi="Abadi" w:cstheme="minorHAnsi"/>
          <w:sz w:val="24"/>
          <w:szCs w:val="24"/>
        </w:rPr>
      </w:pPr>
    </w:p>
    <w:p w14:paraId="4BB67242" w14:textId="77777777" w:rsidR="00145D89" w:rsidRPr="00845F8D" w:rsidRDefault="00145D89" w:rsidP="00704729">
      <w:pPr>
        <w:jc w:val="center"/>
        <w:rPr>
          <w:rFonts w:ascii="Abadi" w:hAnsi="Abadi" w:cstheme="minorHAnsi"/>
          <w:sz w:val="24"/>
          <w:szCs w:val="24"/>
        </w:rPr>
      </w:pPr>
    </w:p>
    <w:p w14:paraId="0B72026C" w14:textId="17C97631" w:rsidR="00FD5F15" w:rsidRPr="00845F8D" w:rsidRDefault="00615723" w:rsidP="00FD5F15">
      <w:pPr>
        <w:jc w:val="center"/>
        <w:rPr>
          <w:rFonts w:ascii="Abadi" w:hAnsi="Abadi" w:cstheme="minorHAnsi"/>
          <w:b/>
          <w:sz w:val="24"/>
          <w:szCs w:val="24"/>
        </w:rPr>
      </w:pPr>
      <w:r w:rsidRPr="00845F8D">
        <w:rPr>
          <w:rFonts w:ascii="Abadi" w:hAnsi="Abadi" w:cstheme="minorHAnsi"/>
          <w:b/>
          <w:sz w:val="24"/>
          <w:szCs w:val="24"/>
        </w:rPr>
        <w:t>INVITATION TO BID</w:t>
      </w:r>
      <w:r w:rsidR="00FD5F15" w:rsidRPr="00845F8D">
        <w:rPr>
          <w:rFonts w:ascii="Abadi" w:hAnsi="Abadi" w:cstheme="minorHAnsi"/>
          <w:b/>
          <w:sz w:val="24"/>
          <w:szCs w:val="24"/>
        </w:rPr>
        <w:t xml:space="preserve"> (</w:t>
      </w:r>
      <w:r w:rsidRPr="00845F8D">
        <w:rPr>
          <w:rFonts w:ascii="Abadi" w:hAnsi="Abadi" w:cstheme="minorHAnsi"/>
          <w:b/>
          <w:sz w:val="24"/>
          <w:szCs w:val="24"/>
        </w:rPr>
        <w:t>ITB</w:t>
      </w:r>
      <w:r w:rsidR="00FD5F15" w:rsidRPr="00845F8D">
        <w:rPr>
          <w:rFonts w:ascii="Abadi" w:hAnsi="Abadi" w:cstheme="minorHAnsi"/>
          <w:b/>
          <w:sz w:val="24"/>
          <w:szCs w:val="24"/>
        </w:rPr>
        <w:t>)</w:t>
      </w:r>
    </w:p>
    <w:p w14:paraId="02B5C7D2" w14:textId="522E26E8" w:rsidR="00145D89" w:rsidRPr="00845F8D" w:rsidRDefault="00770E99" w:rsidP="0076663B">
      <w:pPr>
        <w:jc w:val="center"/>
        <w:rPr>
          <w:rFonts w:ascii="Abadi" w:hAnsi="Abadi" w:cstheme="minorHAnsi"/>
          <w:b/>
          <w:color w:val="EE0000"/>
          <w:sz w:val="24"/>
          <w:szCs w:val="24"/>
        </w:rPr>
      </w:pPr>
      <w:r w:rsidRPr="00845F8D">
        <w:rPr>
          <w:rFonts w:ascii="Abadi" w:hAnsi="Abadi" w:cstheme="minorHAnsi"/>
          <w:b/>
          <w:color w:val="EE0000"/>
          <w:sz w:val="24"/>
          <w:szCs w:val="24"/>
        </w:rPr>
        <w:t xml:space="preserve">REFERENCE NUMBER: </w:t>
      </w:r>
      <w:bookmarkStart w:id="0" w:name="_GoBack"/>
      <w:r w:rsidRPr="00845F8D">
        <w:rPr>
          <w:rFonts w:ascii="Abadi" w:hAnsi="Abadi" w:cstheme="minorHAnsi"/>
          <w:b/>
          <w:color w:val="EE0000"/>
          <w:sz w:val="24"/>
          <w:szCs w:val="24"/>
        </w:rPr>
        <w:t>BCM-0</w:t>
      </w:r>
      <w:r w:rsidR="00615723" w:rsidRPr="00845F8D">
        <w:rPr>
          <w:rFonts w:ascii="Abadi" w:hAnsi="Abadi" w:cstheme="minorHAnsi"/>
          <w:b/>
          <w:color w:val="EE0000"/>
          <w:sz w:val="24"/>
          <w:szCs w:val="24"/>
        </w:rPr>
        <w:t>0</w:t>
      </w:r>
      <w:r w:rsidRPr="00845F8D">
        <w:rPr>
          <w:rFonts w:ascii="Abadi" w:hAnsi="Abadi" w:cstheme="minorHAnsi"/>
          <w:b/>
          <w:color w:val="EE0000"/>
          <w:sz w:val="24"/>
          <w:szCs w:val="24"/>
        </w:rPr>
        <w:t>1-</w:t>
      </w:r>
      <w:r w:rsidR="0076663B" w:rsidRPr="00845F8D">
        <w:rPr>
          <w:rFonts w:ascii="Abadi" w:hAnsi="Abadi" w:cstheme="minorHAnsi"/>
          <w:b/>
          <w:color w:val="EE0000"/>
          <w:sz w:val="24"/>
          <w:szCs w:val="24"/>
        </w:rPr>
        <w:t>2026</w:t>
      </w:r>
      <w:r w:rsidRPr="00845F8D">
        <w:rPr>
          <w:rFonts w:ascii="Abadi" w:hAnsi="Abadi" w:cstheme="minorHAnsi"/>
          <w:b/>
          <w:color w:val="EE0000"/>
          <w:sz w:val="24"/>
          <w:szCs w:val="24"/>
        </w:rPr>
        <w:t xml:space="preserve"> -</w:t>
      </w:r>
      <w:r w:rsidR="00615723" w:rsidRPr="00845F8D">
        <w:rPr>
          <w:rFonts w:ascii="Abadi" w:hAnsi="Abadi" w:cstheme="minorHAnsi"/>
          <w:b/>
          <w:color w:val="EE0000"/>
          <w:sz w:val="24"/>
          <w:szCs w:val="24"/>
        </w:rPr>
        <w:t>ITB</w:t>
      </w:r>
      <w:bookmarkEnd w:id="0"/>
    </w:p>
    <w:p w14:paraId="7E21854B" w14:textId="53A08FE9" w:rsidR="00615723" w:rsidRPr="00845F8D" w:rsidRDefault="00A2618A" w:rsidP="0076663B">
      <w:pPr>
        <w:spacing w:before="100" w:beforeAutospacing="1" w:after="100" w:afterAutospacing="1" w:line="240" w:lineRule="auto"/>
        <w:jc w:val="center"/>
        <w:rPr>
          <w:rFonts w:ascii="Abadi" w:eastAsia="Times New Roman" w:hAnsi="Abadi" w:cs="Times New Roman"/>
          <w:sz w:val="24"/>
          <w:szCs w:val="24"/>
          <w:lang w:eastAsia="en-GB"/>
        </w:rPr>
      </w:pPr>
      <w:r>
        <w:rPr>
          <w:rFonts w:ascii="Abadi" w:eastAsia="Times New Roman" w:hAnsi="Abadi" w:cs="Times New Roman"/>
          <w:b/>
          <w:bCs/>
          <w:sz w:val="24"/>
          <w:szCs w:val="24"/>
          <w:lang w:eastAsia="en-GB"/>
        </w:rPr>
        <w:t xml:space="preserve">SUBJECT: </w:t>
      </w:r>
      <w:r w:rsidRPr="00845F8D">
        <w:rPr>
          <w:rFonts w:ascii="Abadi" w:eastAsia="Times New Roman" w:hAnsi="Abadi" w:cs="Times New Roman"/>
          <w:b/>
          <w:bCs/>
          <w:sz w:val="24"/>
          <w:szCs w:val="24"/>
          <w:lang w:eastAsia="en-GB"/>
        </w:rPr>
        <w:t>REMODELING AND IMPROVEMENT OF THE REGIONAL PATHOLOGY LABORATORY AT MULAGO NATIONAL REFERRAL HOSPITAL</w:t>
      </w:r>
    </w:p>
    <w:p w14:paraId="799E7B9D" w14:textId="72A5BA27" w:rsidR="00D629CF" w:rsidRPr="00A2618A" w:rsidRDefault="00150C9D" w:rsidP="00A2618A">
      <w:pPr>
        <w:jc w:val="center"/>
        <w:rPr>
          <w:rFonts w:ascii="Abadi" w:hAnsi="Abadi" w:cstheme="minorHAnsi"/>
          <w:b/>
          <w:sz w:val="24"/>
          <w:szCs w:val="24"/>
        </w:rPr>
      </w:pPr>
      <w:r w:rsidRPr="00845F8D">
        <w:rPr>
          <w:rFonts w:ascii="Abadi" w:hAnsi="Abadi" w:cstheme="minorHAnsi"/>
          <w:b/>
          <w:sz w:val="24"/>
          <w:szCs w:val="24"/>
        </w:rPr>
        <w:t>JUNE 202</w:t>
      </w:r>
      <w:r w:rsidR="00615723" w:rsidRPr="00845F8D">
        <w:rPr>
          <w:rFonts w:ascii="Abadi" w:hAnsi="Abadi" w:cstheme="minorHAnsi"/>
          <w:b/>
          <w:sz w:val="24"/>
          <w:szCs w:val="24"/>
        </w:rPr>
        <w:t>6</w:t>
      </w:r>
    </w:p>
    <w:p w14:paraId="55ADD1B1" w14:textId="11D1CAFB" w:rsidR="00335CD5" w:rsidRPr="00845F8D" w:rsidRDefault="00335CD5" w:rsidP="0076663B">
      <w:pPr>
        <w:jc w:val="both"/>
        <w:rPr>
          <w:rFonts w:ascii="Abadi" w:hAnsi="Abadi" w:cstheme="minorHAnsi"/>
          <w:b/>
          <w:sz w:val="24"/>
          <w:szCs w:val="24"/>
        </w:rPr>
      </w:pPr>
    </w:p>
    <w:tbl>
      <w:tblPr>
        <w:tblStyle w:val="TableGrid"/>
        <w:tblW w:w="8995" w:type="dxa"/>
        <w:tblLook w:val="04A0" w:firstRow="1" w:lastRow="0" w:firstColumn="1" w:lastColumn="0" w:noHBand="0" w:noVBand="1"/>
      </w:tblPr>
      <w:tblGrid>
        <w:gridCol w:w="3955"/>
        <w:gridCol w:w="5040"/>
      </w:tblGrid>
      <w:tr w:rsidR="00A20FFA" w:rsidRPr="00845F8D" w14:paraId="5C1B77D1" w14:textId="77777777" w:rsidTr="0032263A">
        <w:tc>
          <w:tcPr>
            <w:tcW w:w="3955" w:type="dxa"/>
          </w:tcPr>
          <w:p w14:paraId="4BF77CE5" w14:textId="77777777" w:rsidR="00A20FFA" w:rsidRPr="00845F8D" w:rsidRDefault="00A20FFA" w:rsidP="0076663B">
            <w:pPr>
              <w:spacing w:after="160" w:line="259" w:lineRule="auto"/>
              <w:jc w:val="both"/>
              <w:rPr>
                <w:rFonts w:ascii="Abadi" w:hAnsi="Abadi" w:cstheme="minorHAnsi"/>
                <w:bCs/>
                <w:sz w:val="24"/>
                <w:szCs w:val="24"/>
              </w:rPr>
            </w:pPr>
            <w:r w:rsidRPr="00845F8D">
              <w:rPr>
                <w:rFonts w:ascii="Abadi" w:hAnsi="Abadi" w:cstheme="minorHAnsi"/>
                <w:b/>
                <w:bCs/>
                <w:sz w:val="24"/>
                <w:szCs w:val="24"/>
              </w:rPr>
              <w:tab/>
              <w:t>Activity</w:t>
            </w:r>
            <w:r w:rsidRPr="00845F8D">
              <w:rPr>
                <w:rFonts w:ascii="Abadi" w:hAnsi="Abadi" w:cstheme="minorHAnsi"/>
                <w:b/>
                <w:bCs/>
                <w:sz w:val="24"/>
                <w:szCs w:val="24"/>
              </w:rPr>
              <w:tab/>
            </w:r>
            <w:r w:rsidRPr="00845F8D">
              <w:rPr>
                <w:rFonts w:ascii="Abadi" w:hAnsi="Abadi" w:cstheme="minorHAnsi"/>
                <w:b/>
                <w:bCs/>
                <w:sz w:val="24"/>
                <w:szCs w:val="24"/>
              </w:rPr>
              <w:tab/>
            </w:r>
          </w:p>
        </w:tc>
        <w:tc>
          <w:tcPr>
            <w:tcW w:w="5040" w:type="dxa"/>
          </w:tcPr>
          <w:p w14:paraId="707F3B86" w14:textId="77777777" w:rsidR="00A20FFA" w:rsidRPr="00845F8D" w:rsidRDefault="00A20FFA" w:rsidP="0076663B">
            <w:pPr>
              <w:spacing w:after="160" w:line="259" w:lineRule="auto"/>
              <w:jc w:val="both"/>
              <w:rPr>
                <w:rFonts w:ascii="Abadi" w:hAnsi="Abadi" w:cstheme="minorHAnsi"/>
                <w:bCs/>
                <w:sz w:val="24"/>
                <w:szCs w:val="24"/>
              </w:rPr>
            </w:pPr>
            <w:r w:rsidRPr="00845F8D">
              <w:rPr>
                <w:rFonts w:ascii="Abadi" w:hAnsi="Abadi" w:cstheme="minorHAnsi"/>
                <w:bCs/>
                <w:sz w:val="24"/>
                <w:szCs w:val="24"/>
              </w:rPr>
              <w:t xml:space="preserve"> Date</w:t>
            </w:r>
          </w:p>
        </w:tc>
      </w:tr>
      <w:tr w:rsidR="00A20FFA" w:rsidRPr="00845F8D" w14:paraId="3693C227" w14:textId="77777777" w:rsidTr="0032263A">
        <w:trPr>
          <w:trHeight w:val="359"/>
        </w:trPr>
        <w:tc>
          <w:tcPr>
            <w:tcW w:w="3955" w:type="dxa"/>
          </w:tcPr>
          <w:p w14:paraId="24D07BBF" w14:textId="1D739619" w:rsidR="00A20FFA" w:rsidRPr="00845F8D" w:rsidRDefault="00615723" w:rsidP="0076663B">
            <w:pPr>
              <w:spacing w:after="160" w:line="259" w:lineRule="auto"/>
              <w:jc w:val="both"/>
              <w:rPr>
                <w:rFonts w:ascii="Abadi" w:hAnsi="Abadi" w:cstheme="minorHAnsi"/>
                <w:b/>
                <w:bCs/>
                <w:sz w:val="24"/>
                <w:szCs w:val="24"/>
              </w:rPr>
            </w:pPr>
            <w:r w:rsidRPr="00845F8D">
              <w:rPr>
                <w:rFonts w:ascii="Abadi" w:hAnsi="Abadi" w:cstheme="minorHAnsi"/>
                <w:b/>
                <w:bCs/>
                <w:sz w:val="24"/>
                <w:szCs w:val="24"/>
              </w:rPr>
              <w:t>ITB</w:t>
            </w:r>
            <w:r w:rsidR="00A20FFA" w:rsidRPr="00845F8D">
              <w:rPr>
                <w:rFonts w:ascii="Abadi" w:hAnsi="Abadi" w:cstheme="minorHAnsi"/>
                <w:b/>
                <w:bCs/>
                <w:sz w:val="24"/>
                <w:szCs w:val="24"/>
              </w:rPr>
              <w:t xml:space="preserve"> Release Date:</w:t>
            </w:r>
          </w:p>
        </w:tc>
        <w:tc>
          <w:tcPr>
            <w:tcW w:w="5040" w:type="dxa"/>
          </w:tcPr>
          <w:p w14:paraId="6D281AA9" w14:textId="5A91D88F" w:rsidR="00A20FFA" w:rsidRPr="00845F8D" w:rsidRDefault="0014104E" w:rsidP="0076663B">
            <w:pPr>
              <w:spacing w:after="160" w:line="259" w:lineRule="auto"/>
              <w:jc w:val="both"/>
              <w:rPr>
                <w:rFonts w:ascii="Abadi" w:hAnsi="Abadi" w:cstheme="minorHAnsi"/>
                <w:bCs/>
                <w:sz w:val="24"/>
                <w:szCs w:val="24"/>
              </w:rPr>
            </w:pPr>
            <w:r>
              <w:rPr>
                <w:rFonts w:ascii="Abadi" w:hAnsi="Abadi" w:cstheme="minorHAnsi"/>
                <w:bCs/>
                <w:sz w:val="24"/>
                <w:szCs w:val="24"/>
              </w:rPr>
              <w:t>6</w:t>
            </w:r>
            <w:r w:rsidRPr="0014104E">
              <w:rPr>
                <w:rFonts w:ascii="Abadi" w:hAnsi="Abadi" w:cstheme="minorHAnsi"/>
                <w:bCs/>
                <w:sz w:val="24"/>
                <w:szCs w:val="24"/>
                <w:vertAlign w:val="superscript"/>
              </w:rPr>
              <w:t>th</w:t>
            </w:r>
            <w:r>
              <w:rPr>
                <w:rFonts w:ascii="Abadi" w:hAnsi="Abadi" w:cstheme="minorHAnsi"/>
                <w:bCs/>
                <w:sz w:val="24"/>
                <w:szCs w:val="24"/>
              </w:rPr>
              <w:t xml:space="preserve"> </w:t>
            </w:r>
            <w:r w:rsidRPr="00845F8D">
              <w:rPr>
                <w:rFonts w:ascii="Abadi" w:hAnsi="Abadi" w:cstheme="minorHAnsi"/>
                <w:bCs/>
                <w:sz w:val="24"/>
                <w:szCs w:val="24"/>
              </w:rPr>
              <w:t>June</w:t>
            </w:r>
            <w:r w:rsidR="00AF3B5C" w:rsidRPr="00845F8D">
              <w:rPr>
                <w:rFonts w:ascii="Abadi" w:hAnsi="Abadi" w:cstheme="minorHAnsi"/>
                <w:bCs/>
                <w:sz w:val="24"/>
                <w:szCs w:val="24"/>
              </w:rPr>
              <w:t xml:space="preserve"> 202</w:t>
            </w:r>
            <w:r w:rsidR="00615723" w:rsidRPr="00845F8D">
              <w:rPr>
                <w:rFonts w:ascii="Abadi" w:hAnsi="Abadi" w:cstheme="minorHAnsi"/>
                <w:bCs/>
                <w:sz w:val="24"/>
                <w:szCs w:val="24"/>
              </w:rPr>
              <w:t>6</w:t>
            </w:r>
          </w:p>
        </w:tc>
      </w:tr>
      <w:tr w:rsidR="00A20FFA" w:rsidRPr="00845F8D" w14:paraId="391AA027" w14:textId="77777777" w:rsidTr="0032263A">
        <w:trPr>
          <w:trHeight w:val="530"/>
        </w:trPr>
        <w:tc>
          <w:tcPr>
            <w:tcW w:w="3955" w:type="dxa"/>
          </w:tcPr>
          <w:p w14:paraId="5D8C1647" w14:textId="77777777" w:rsidR="00A20FFA" w:rsidRPr="00845F8D" w:rsidRDefault="00A20FFA" w:rsidP="0076663B">
            <w:pPr>
              <w:spacing w:after="160" w:line="259" w:lineRule="auto"/>
              <w:jc w:val="both"/>
              <w:rPr>
                <w:rFonts w:ascii="Abadi" w:hAnsi="Abadi" w:cstheme="minorHAnsi"/>
                <w:b/>
                <w:bCs/>
                <w:sz w:val="24"/>
                <w:szCs w:val="24"/>
              </w:rPr>
            </w:pPr>
            <w:r w:rsidRPr="00845F8D">
              <w:rPr>
                <w:rFonts w:ascii="Abadi" w:hAnsi="Abadi" w:cstheme="minorHAnsi"/>
                <w:b/>
                <w:bCs/>
                <w:sz w:val="24"/>
                <w:szCs w:val="24"/>
              </w:rPr>
              <w:t xml:space="preserve">Question/ Inquiry Submission Deadline: </w:t>
            </w:r>
          </w:p>
        </w:tc>
        <w:tc>
          <w:tcPr>
            <w:tcW w:w="5040" w:type="dxa"/>
          </w:tcPr>
          <w:p w14:paraId="623F7FE7" w14:textId="196C9A13" w:rsidR="00A20FFA" w:rsidRPr="00845F8D" w:rsidRDefault="00615723" w:rsidP="0076663B">
            <w:pPr>
              <w:spacing w:after="160" w:line="259" w:lineRule="auto"/>
              <w:jc w:val="both"/>
              <w:rPr>
                <w:rFonts w:ascii="Abadi" w:hAnsi="Abadi" w:cstheme="minorHAnsi"/>
                <w:bCs/>
                <w:sz w:val="24"/>
                <w:szCs w:val="24"/>
              </w:rPr>
            </w:pPr>
            <w:r w:rsidRPr="00845F8D">
              <w:rPr>
                <w:rFonts w:ascii="Abadi" w:hAnsi="Abadi" w:cstheme="minorHAnsi"/>
                <w:bCs/>
                <w:sz w:val="24"/>
                <w:szCs w:val="24"/>
              </w:rPr>
              <w:t>1</w:t>
            </w:r>
            <w:r w:rsidR="0014104E">
              <w:rPr>
                <w:rFonts w:ascii="Abadi" w:hAnsi="Abadi" w:cstheme="minorHAnsi"/>
                <w:bCs/>
                <w:sz w:val="24"/>
                <w:szCs w:val="24"/>
              </w:rPr>
              <w:t>2</w:t>
            </w:r>
            <w:r w:rsidRPr="0014104E">
              <w:rPr>
                <w:rFonts w:ascii="Abadi" w:hAnsi="Abadi" w:cstheme="minorHAnsi"/>
                <w:bCs/>
                <w:sz w:val="24"/>
                <w:szCs w:val="24"/>
                <w:vertAlign w:val="superscript"/>
              </w:rPr>
              <w:t>th</w:t>
            </w:r>
            <w:r w:rsidR="0014104E">
              <w:rPr>
                <w:rFonts w:ascii="Abadi" w:hAnsi="Abadi" w:cstheme="minorHAnsi"/>
                <w:bCs/>
                <w:sz w:val="24"/>
                <w:szCs w:val="24"/>
              </w:rPr>
              <w:t xml:space="preserve"> </w:t>
            </w:r>
            <w:r w:rsidR="00001A21" w:rsidRPr="00845F8D">
              <w:rPr>
                <w:rFonts w:ascii="Abadi" w:hAnsi="Abadi" w:cstheme="minorHAnsi"/>
                <w:bCs/>
                <w:sz w:val="24"/>
                <w:szCs w:val="24"/>
              </w:rPr>
              <w:t>June 202</w:t>
            </w:r>
            <w:r w:rsidRPr="00845F8D">
              <w:rPr>
                <w:rFonts w:ascii="Abadi" w:hAnsi="Abadi" w:cstheme="minorHAnsi"/>
                <w:bCs/>
                <w:sz w:val="24"/>
                <w:szCs w:val="24"/>
              </w:rPr>
              <w:t>6</w:t>
            </w:r>
          </w:p>
        </w:tc>
      </w:tr>
      <w:tr w:rsidR="003578FF" w:rsidRPr="00845F8D" w14:paraId="12A05940" w14:textId="77777777" w:rsidTr="0032263A">
        <w:trPr>
          <w:trHeight w:val="530"/>
        </w:trPr>
        <w:tc>
          <w:tcPr>
            <w:tcW w:w="3955" w:type="dxa"/>
          </w:tcPr>
          <w:p w14:paraId="01364016" w14:textId="331F869C" w:rsidR="003578FF" w:rsidRPr="00845F8D" w:rsidRDefault="003578FF" w:rsidP="0076663B">
            <w:pPr>
              <w:jc w:val="both"/>
              <w:rPr>
                <w:rFonts w:ascii="Abadi" w:hAnsi="Abadi" w:cstheme="minorHAnsi"/>
                <w:b/>
                <w:bCs/>
                <w:sz w:val="24"/>
                <w:szCs w:val="24"/>
              </w:rPr>
            </w:pPr>
            <w:r>
              <w:rPr>
                <w:rFonts w:ascii="Abadi" w:hAnsi="Abadi" w:cstheme="minorHAnsi"/>
                <w:b/>
                <w:bCs/>
                <w:sz w:val="24"/>
                <w:szCs w:val="24"/>
              </w:rPr>
              <w:t>Date for site visit</w:t>
            </w:r>
            <w:r w:rsidR="0032263A">
              <w:rPr>
                <w:rFonts w:ascii="Abadi" w:hAnsi="Abadi" w:cstheme="minorHAnsi"/>
                <w:b/>
                <w:bCs/>
                <w:sz w:val="24"/>
                <w:szCs w:val="24"/>
              </w:rPr>
              <w:t xml:space="preserve"> </w:t>
            </w:r>
            <w:r w:rsidR="00106CF3">
              <w:rPr>
                <w:rFonts w:ascii="Abadi" w:hAnsi="Abadi" w:cstheme="minorHAnsi"/>
                <w:b/>
                <w:bCs/>
                <w:sz w:val="24"/>
                <w:szCs w:val="24"/>
              </w:rPr>
              <w:t>(Mandatory for bidders to be considered for Award)</w:t>
            </w:r>
          </w:p>
        </w:tc>
        <w:tc>
          <w:tcPr>
            <w:tcW w:w="5040" w:type="dxa"/>
          </w:tcPr>
          <w:p w14:paraId="19454CCF" w14:textId="247699C8" w:rsidR="003578FF" w:rsidRPr="00845F8D" w:rsidRDefault="00E92638" w:rsidP="0076663B">
            <w:pPr>
              <w:jc w:val="both"/>
              <w:rPr>
                <w:rFonts w:ascii="Abadi" w:hAnsi="Abadi" w:cstheme="minorHAnsi"/>
                <w:bCs/>
                <w:sz w:val="24"/>
                <w:szCs w:val="24"/>
              </w:rPr>
            </w:pPr>
            <w:r w:rsidRPr="00E92638">
              <w:rPr>
                <w:rFonts w:ascii="Abadi" w:hAnsi="Abadi" w:cstheme="minorHAnsi"/>
                <w:bCs/>
                <w:sz w:val="24"/>
                <w:szCs w:val="24"/>
              </w:rPr>
              <w:t>Monday,15th June 2026 at 10:00</w:t>
            </w:r>
          </w:p>
        </w:tc>
      </w:tr>
      <w:tr w:rsidR="00A20FFA" w:rsidRPr="00845F8D" w14:paraId="4FF65FFD" w14:textId="77777777" w:rsidTr="0032263A">
        <w:tc>
          <w:tcPr>
            <w:tcW w:w="3955" w:type="dxa"/>
          </w:tcPr>
          <w:p w14:paraId="4D7ECCD6" w14:textId="77777777" w:rsidR="00A20FFA" w:rsidRPr="00845F8D" w:rsidRDefault="00A20FFA" w:rsidP="0076663B">
            <w:pPr>
              <w:spacing w:after="160" w:line="259" w:lineRule="auto"/>
              <w:jc w:val="both"/>
              <w:rPr>
                <w:rFonts w:ascii="Abadi" w:hAnsi="Abadi" w:cstheme="minorHAnsi"/>
                <w:b/>
                <w:bCs/>
                <w:sz w:val="24"/>
                <w:szCs w:val="24"/>
              </w:rPr>
            </w:pPr>
            <w:r w:rsidRPr="00845F8D">
              <w:rPr>
                <w:rFonts w:ascii="Abadi" w:hAnsi="Abadi" w:cstheme="minorHAnsi"/>
                <w:b/>
                <w:bCs/>
                <w:sz w:val="24"/>
                <w:szCs w:val="24"/>
              </w:rPr>
              <w:t>Proposal Submission Deadline:</w:t>
            </w:r>
            <w:r w:rsidRPr="00845F8D">
              <w:rPr>
                <w:rFonts w:ascii="Abadi" w:hAnsi="Abadi" w:cstheme="minorHAnsi"/>
                <w:sz w:val="24"/>
                <w:szCs w:val="24"/>
              </w:rPr>
              <w:t xml:space="preserve"> </w:t>
            </w:r>
            <w:r w:rsidRPr="00845F8D">
              <w:rPr>
                <w:rFonts w:ascii="Abadi" w:hAnsi="Abadi" w:cstheme="minorHAnsi"/>
                <w:sz w:val="24"/>
                <w:szCs w:val="24"/>
              </w:rPr>
              <w:tab/>
              <w:t xml:space="preserve">    </w:t>
            </w:r>
          </w:p>
        </w:tc>
        <w:tc>
          <w:tcPr>
            <w:tcW w:w="5040" w:type="dxa"/>
          </w:tcPr>
          <w:p w14:paraId="14851153" w14:textId="3DE64130" w:rsidR="00A20FFA" w:rsidRPr="00845F8D" w:rsidRDefault="0014104E" w:rsidP="0076663B">
            <w:pPr>
              <w:spacing w:after="160" w:line="259" w:lineRule="auto"/>
              <w:jc w:val="both"/>
              <w:rPr>
                <w:rFonts w:ascii="Abadi" w:hAnsi="Abadi" w:cstheme="minorHAnsi"/>
                <w:bCs/>
                <w:sz w:val="24"/>
                <w:szCs w:val="24"/>
              </w:rPr>
            </w:pPr>
            <w:bookmarkStart w:id="1" w:name="_Hlk231538561"/>
            <w:r>
              <w:rPr>
                <w:rFonts w:ascii="Abadi" w:hAnsi="Abadi" w:cstheme="minorHAnsi"/>
                <w:sz w:val="24"/>
                <w:szCs w:val="24"/>
              </w:rPr>
              <w:t>22</w:t>
            </w:r>
            <w:r w:rsidRPr="0014104E">
              <w:rPr>
                <w:rFonts w:ascii="Abadi" w:hAnsi="Abadi" w:cstheme="minorHAnsi"/>
                <w:sz w:val="24"/>
                <w:szCs w:val="24"/>
                <w:vertAlign w:val="superscript"/>
              </w:rPr>
              <w:t>nd</w:t>
            </w:r>
            <w:r>
              <w:rPr>
                <w:rFonts w:ascii="Abadi" w:hAnsi="Abadi" w:cstheme="minorHAnsi"/>
                <w:sz w:val="24"/>
                <w:szCs w:val="24"/>
              </w:rPr>
              <w:t xml:space="preserve"> </w:t>
            </w:r>
            <w:r w:rsidR="00001A21" w:rsidRPr="00845F8D">
              <w:rPr>
                <w:rFonts w:ascii="Abadi" w:hAnsi="Abadi" w:cstheme="minorHAnsi"/>
                <w:sz w:val="24"/>
                <w:szCs w:val="24"/>
              </w:rPr>
              <w:t>June 202</w:t>
            </w:r>
            <w:r w:rsidR="00615723" w:rsidRPr="00845F8D">
              <w:rPr>
                <w:rFonts w:ascii="Abadi" w:hAnsi="Abadi" w:cstheme="minorHAnsi"/>
                <w:sz w:val="24"/>
                <w:szCs w:val="24"/>
              </w:rPr>
              <w:t>6</w:t>
            </w:r>
            <w:r w:rsidR="006024E2" w:rsidRPr="00845F8D">
              <w:rPr>
                <w:rFonts w:ascii="Abadi" w:hAnsi="Abadi" w:cstheme="minorHAnsi"/>
                <w:sz w:val="24"/>
                <w:szCs w:val="24"/>
              </w:rPr>
              <w:t>; 4:00 P.M</w:t>
            </w:r>
            <w:bookmarkEnd w:id="1"/>
          </w:p>
        </w:tc>
      </w:tr>
      <w:tr w:rsidR="00A20FFA" w:rsidRPr="00845F8D" w14:paraId="79C9D04F" w14:textId="77777777" w:rsidTr="0032263A">
        <w:tc>
          <w:tcPr>
            <w:tcW w:w="3955" w:type="dxa"/>
          </w:tcPr>
          <w:p w14:paraId="39CD47A6" w14:textId="77777777" w:rsidR="00A20FFA" w:rsidRPr="00845F8D" w:rsidRDefault="00A20FFA" w:rsidP="0076663B">
            <w:pPr>
              <w:spacing w:after="160" w:line="259" w:lineRule="auto"/>
              <w:jc w:val="both"/>
              <w:rPr>
                <w:rFonts w:ascii="Abadi" w:hAnsi="Abadi" w:cstheme="minorHAnsi"/>
                <w:b/>
                <w:bCs/>
                <w:sz w:val="24"/>
                <w:szCs w:val="24"/>
              </w:rPr>
            </w:pPr>
            <w:r w:rsidRPr="00845F8D">
              <w:rPr>
                <w:rFonts w:ascii="Abadi" w:hAnsi="Abadi" w:cstheme="minorHAnsi"/>
                <w:b/>
                <w:bCs/>
                <w:sz w:val="24"/>
                <w:szCs w:val="24"/>
              </w:rPr>
              <w:t>Expected Date of Award</w:t>
            </w:r>
          </w:p>
        </w:tc>
        <w:tc>
          <w:tcPr>
            <w:tcW w:w="5040" w:type="dxa"/>
          </w:tcPr>
          <w:p w14:paraId="134283DF" w14:textId="589D82AA" w:rsidR="00A20FFA" w:rsidRPr="00845F8D" w:rsidRDefault="00A20FFA" w:rsidP="0076663B">
            <w:pPr>
              <w:spacing w:after="160" w:line="259" w:lineRule="auto"/>
              <w:jc w:val="both"/>
              <w:rPr>
                <w:rFonts w:ascii="Abadi" w:hAnsi="Abadi" w:cstheme="minorHAnsi"/>
                <w:sz w:val="24"/>
                <w:szCs w:val="24"/>
              </w:rPr>
            </w:pPr>
            <w:r w:rsidRPr="00845F8D">
              <w:rPr>
                <w:rFonts w:ascii="Abadi" w:hAnsi="Abadi" w:cstheme="minorHAnsi"/>
                <w:sz w:val="24"/>
                <w:szCs w:val="24"/>
              </w:rPr>
              <w:t xml:space="preserve"> </w:t>
            </w:r>
            <w:r w:rsidR="00AA25E6" w:rsidRPr="00845F8D">
              <w:rPr>
                <w:rFonts w:ascii="Abadi" w:hAnsi="Abadi" w:cstheme="minorHAnsi"/>
                <w:sz w:val="24"/>
                <w:szCs w:val="24"/>
              </w:rPr>
              <w:t>1</w:t>
            </w:r>
            <w:r w:rsidR="00615723" w:rsidRPr="00845F8D">
              <w:rPr>
                <w:rFonts w:ascii="Abadi" w:hAnsi="Abadi" w:cstheme="minorHAnsi"/>
                <w:sz w:val="24"/>
                <w:szCs w:val="24"/>
              </w:rPr>
              <w:t>0</w:t>
            </w:r>
            <w:r w:rsidR="00001A21" w:rsidRPr="00845F8D">
              <w:rPr>
                <w:rFonts w:ascii="Abadi" w:hAnsi="Abadi" w:cstheme="minorHAnsi"/>
                <w:sz w:val="24"/>
                <w:szCs w:val="24"/>
                <w:vertAlign w:val="superscript"/>
              </w:rPr>
              <w:t>th</w:t>
            </w:r>
            <w:r w:rsidR="00001A21" w:rsidRPr="00845F8D">
              <w:rPr>
                <w:rFonts w:ascii="Abadi" w:hAnsi="Abadi" w:cstheme="minorHAnsi"/>
                <w:sz w:val="24"/>
                <w:szCs w:val="24"/>
              </w:rPr>
              <w:t xml:space="preserve"> </w:t>
            </w:r>
            <w:r w:rsidRPr="00845F8D">
              <w:rPr>
                <w:rFonts w:ascii="Abadi" w:hAnsi="Abadi" w:cstheme="minorHAnsi"/>
                <w:sz w:val="24"/>
                <w:szCs w:val="24"/>
              </w:rPr>
              <w:t>Ju</w:t>
            </w:r>
            <w:r w:rsidR="00001A21" w:rsidRPr="00845F8D">
              <w:rPr>
                <w:rFonts w:ascii="Abadi" w:hAnsi="Abadi" w:cstheme="minorHAnsi"/>
                <w:sz w:val="24"/>
                <w:szCs w:val="24"/>
              </w:rPr>
              <w:t>ly</w:t>
            </w:r>
            <w:r w:rsidRPr="00845F8D">
              <w:rPr>
                <w:rFonts w:ascii="Abadi" w:hAnsi="Abadi" w:cstheme="minorHAnsi"/>
                <w:sz w:val="24"/>
                <w:szCs w:val="24"/>
              </w:rPr>
              <w:t xml:space="preserve"> 202</w:t>
            </w:r>
            <w:r w:rsidR="00615723" w:rsidRPr="00845F8D">
              <w:rPr>
                <w:rFonts w:ascii="Abadi" w:hAnsi="Abadi" w:cstheme="minorHAnsi"/>
                <w:sz w:val="24"/>
                <w:szCs w:val="24"/>
              </w:rPr>
              <w:t>6</w:t>
            </w:r>
          </w:p>
        </w:tc>
      </w:tr>
    </w:tbl>
    <w:p w14:paraId="70E241D1" w14:textId="3253E3F2" w:rsidR="00254F47" w:rsidRPr="00845F8D" w:rsidRDefault="00254F47" w:rsidP="0076663B">
      <w:pPr>
        <w:tabs>
          <w:tab w:val="left" w:pos="2700"/>
        </w:tabs>
        <w:spacing w:after="0"/>
        <w:jc w:val="both"/>
        <w:rPr>
          <w:rFonts w:ascii="Abadi" w:hAnsi="Abadi" w:cstheme="minorHAnsi"/>
          <w:sz w:val="24"/>
          <w:szCs w:val="24"/>
        </w:rPr>
      </w:pPr>
      <w:r w:rsidRPr="00845F8D">
        <w:rPr>
          <w:rFonts w:ascii="Abadi" w:hAnsi="Abadi" w:cstheme="minorHAnsi"/>
          <w:b/>
          <w:sz w:val="24"/>
          <w:szCs w:val="24"/>
        </w:rPr>
        <w:t>Subject:</w:t>
      </w:r>
      <w:r w:rsidRPr="00845F8D">
        <w:rPr>
          <w:rFonts w:ascii="Abadi" w:hAnsi="Abadi" w:cstheme="minorHAnsi"/>
          <w:sz w:val="24"/>
          <w:szCs w:val="24"/>
        </w:rPr>
        <w:t xml:space="preserve"> </w:t>
      </w:r>
      <w:r w:rsidR="00615723" w:rsidRPr="00845F8D">
        <w:rPr>
          <w:rFonts w:ascii="Abadi" w:hAnsi="Abadi" w:cstheme="minorHAnsi"/>
          <w:sz w:val="24"/>
          <w:szCs w:val="24"/>
        </w:rPr>
        <w:t>Invitation to Bid</w:t>
      </w:r>
    </w:p>
    <w:p w14:paraId="5181693B" w14:textId="77777777" w:rsidR="00615723" w:rsidRPr="00845F8D" w:rsidRDefault="00254F47" w:rsidP="0076663B">
      <w:pPr>
        <w:spacing w:before="100" w:beforeAutospacing="1" w:after="100" w:afterAutospacing="1" w:line="240" w:lineRule="auto"/>
        <w:jc w:val="both"/>
        <w:rPr>
          <w:rFonts w:ascii="Abadi" w:eastAsia="Times New Roman" w:hAnsi="Abadi" w:cs="Times New Roman"/>
          <w:sz w:val="24"/>
          <w:szCs w:val="24"/>
          <w:lang w:eastAsia="en-GB"/>
        </w:rPr>
      </w:pPr>
      <w:r w:rsidRPr="00845F8D">
        <w:rPr>
          <w:rFonts w:ascii="Abadi" w:hAnsi="Abadi" w:cstheme="minorHAnsi"/>
          <w:b/>
          <w:sz w:val="24"/>
          <w:szCs w:val="24"/>
        </w:rPr>
        <w:t>Activity:</w:t>
      </w:r>
      <w:r w:rsidRPr="00845F8D">
        <w:rPr>
          <w:rFonts w:ascii="Abadi" w:hAnsi="Abadi" w:cstheme="minorHAnsi"/>
          <w:sz w:val="24"/>
          <w:szCs w:val="24"/>
        </w:rPr>
        <w:t xml:space="preserve"> </w:t>
      </w:r>
      <w:r w:rsidR="00615723" w:rsidRPr="00845F8D">
        <w:rPr>
          <w:rFonts w:ascii="Abadi" w:eastAsia="Times New Roman" w:hAnsi="Abadi" w:cs="Times New Roman"/>
          <w:b/>
          <w:bCs/>
          <w:sz w:val="24"/>
          <w:szCs w:val="24"/>
          <w:lang w:eastAsia="en-GB"/>
        </w:rPr>
        <w:t>Remodeling and Improvement of the Regional Pathology Laboratory at Mulago National Referral Hospital</w:t>
      </w:r>
    </w:p>
    <w:p w14:paraId="3303EBE8" w14:textId="13EEF6DE" w:rsidR="00254F47" w:rsidRPr="00845F8D" w:rsidRDefault="00254F47" w:rsidP="0076663B">
      <w:pPr>
        <w:spacing w:after="0"/>
        <w:jc w:val="both"/>
        <w:rPr>
          <w:rFonts w:ascii="Abadi" w:hAnsi="Abadi" w:cstheme="minorHAnsi"/>
          <w:sz w:val="24"/>
          <w:szCs w:val="24"/>
        </w:rPr>
      </w:pPr>
    </w:p>
    <w:p w14:paraId="272BDCB6" w14:textId="68B90F87" w:rsidR="00DF7EF4" w:rsidRPr="00845F8D" w:rsidRDefault="00254F47" w:rsidP="0076663B">
      <w:pPr>
        <w:spacing w:after="0" w:line="240" w:lineRule="auto"/>
        <w:jc w:val="both"/>
        <w:rPr>
          <w:rFonts w:ascii="Abadi" w:eastAsia="Times New Roman" w:hAnsi="Abadi" w:cstheme="minorHAnsi"/>
          <w:b/>
          <w:bCs/>
          <w:color w:val="000000"/>
          <w:sz w:val="24"/>
          <w:szCs w:val="24"/>
          <w:lang w:val="en-GB" w:eastAsia="en-GB"/>
        </w:rPr>
      </w:pPr>
      <w:r w:rsidRPr="00845F8D">
        <w:rPr>
          <w:rFonts w:ascii="Abadi" w:hAnsi="Abadi" w:cstheme="minorHAnsi"/>
          <w:b/>
          <w:sz w:val="24"/>
          <w:szCs w:val="24"/>
        </w:rPr>
        <w:t>Target Category</w:t>
      </w:r>
      <w:r w:rsidRPr="00845F8D">
        <w:rPr>
          <w:rFonts w:ascii="Abadi" w:hAnsi="Abadi" w:cstheme="minorHAnsi"/>
          <w:sz w:val="24"/>
          <w:szCs w:val="24"/>
        </w:rPr>
        <w:t>:</w:t>
      </w:r>
      <w:r w:rsidR="00DF7EF4" w:rsidRPr="00845F8D">
        <w:rPr>
          <w:rFonts w:ascii="Abadi" w:eastAsia="Times New Roman" w:hAnsi="Abadi" w:cstheme="minorHAnsi"/>
          <w:bCs/>
          <w:color w:val="000000"/>
          <w:sz w:val="24"/>
          <w:szCs w:val="24"/>
          <w:lang w:val="en-GB" w:eastAsia="en-GB"/>
        </w:rPr>
        <w:t xml:space="preserve"> </w:t>
      </w:r>
      <w:r w:rsidR="00D629CF" w:rsidRPr="00845F8D">
        <w:rPr>
          <w:rFonts w:ascii="Abadi" w:eastAsia="Times New Roman" w:hAnsi="Abadi" w:cstheme="minorHAnsi"/>
          <w:bCs/>
          <w:color w:val="000000"/>
          <w:sz w:val="24"/>
          <w:szCs w:val="24"/>
          <w:lang w:val="en-GB" w:eastAsia="en-GB"/>
        </w:rPr>
        <w:t xml:space="preserve"> </w:t>
      </w:r>
      <w:r w:rsidR="00615723" w:rsidRPr="00845F8D">
        <w:rPr>
          <w:rStyle w:val="Strong"/>
          <w:rFonts w:ascii="Abadi" w:hAnsi="Abadi"/>
          <w:b w:val="0"/>
          <w:sz w:val="24"/>
          <w:szCs w:val="24"/>
        </w:rPr>
        <w:t>Works – Remodeling and Improvement of the Regional Pathology Laboratory</w:t>
      </w:r>
      <w:r w:rsidR="00615723" w:rsidRPr="00845F8D">
        <w:rPr>
          <w:rFonts w:ascii="Abadi" w:hAnsi="Abadi"/>
          <w:b/>
          <w:sz w:val="24"/>
          <w:szCs w:val="24"/>
        </w:rPr>
        <w:t>.</w:t>
      </w:r>
    </w:p>
    <w:p w14:paraId="431642D7" w14:textId="5C9DEED9" w:rsidR="00D629CF" w:rsidRPr="00845F8D" w:rsidRDefault="00D629CF" w:rsidP="0076663B">
      <w:pPr>
        <w:spacing w:after="0" w:line="240" w:lineRule="auto"/>
        <w:jc w:val="both"/>
        <w:rPr>
          <w:rFonts w:ascii="Abadi" w:eastAsia="Times New Roman" w:hAnsi="Abadi" w:cstheme="minorHAnsi"/>
          <w:bCs/>
          <w:color w:val="000000"/>
          <w:sz w:val="24"/>
          <w:szCs w:val="24"/>
          <w:lang w:val="en-GB" w:eastAsia="en-GB"/>
        </w:rPr>
      </w:pPr>
    </w:p>
    <w:p w14:paraId="4BE3FD26" w14:textId="04738176" w:rsidR="00444EBA" w:rsidRPr="00845F8D" w:rsidRDefault="00444EBA" w:rsidP="0076663B">
      <w:pPr>
        <w:spacing w:after="0"/>
        <w:jc w:val="both"/>
        <w:rPr>
          <w:rFonts w:ascii="Abadi" w:hAnsi="Abadi" w:cstheme="minorHAnsi"/>
          <w:b/>
          <w:sz w:val="24"/>
          <w:szCs w:val="24"/>
        </w:rPr>
      </w:pPr>
      <w:r w:rsidRPr="00845F8D">
        <w:rPr>
          <w:rFonts w:ascii="Abadi" w:hAnsi="Abadi" w:cstheme="minorHAnsi"/>
          <w:b/>
          <w:sz w:val="24"/>
          <w:szCs w:val="24"/>
        </w:rPr>
        <w:t>Site Visit and Request for Clarifications</w:t>
      </w:r>
    </w:p>
    <w:p w14:paraId="5E3A397F" w14:textId="1E5D66C0" w:rsidR="00444EBA" w:rsidRPr="00845F8D" w:rsidRDefault="006A693A" w:rsidP="006A693A">
      <w:pPr>
        <w:pStyle w:val="ListParagraph"/>
        <w:numPr>
          <w:ilvl w:val="0"/>
          <w:numId w:val="24"/>
        </w:numPr>
        <w:spacing w:after="0"/>
        <w:jc w:val="both"/>
        <w:rPr>
          <w:rFonts w:ascii="Abadi" w:hAnsi="Abadi" w:cstheme="minorHAnsi"/>
          <w:sz w:val="24"/>
          <w:szCs w:val="24"/>
        </w:rPr>
      </w:pPr>
      <w:r w:rsidRPr="00845F8D">
        <w:rPr>
          <w:rFonts w:ascii="Abadi" w:hAnsi="Abadi" w:cstheme="minorHAnsi"/>
          <w:sz w:val="24"/>
          <w:szCs w:val="24"/>
        </w:rPr>
        <w:t xml:space="preserve">All interested bidders should come for the site visit on </w:t>
      </w:r>
      <w:r w:rsidR="005518C8">
        <w:rPr>
          <w:rFonts w:ascii="Abadi" w:hAnsi="Abadi" w:cstheme="minorHAnsi"/>
          <w:sz w:val="24"/>
          <w:szCs w:val="24"/>
        </w:rPr>
        <w:t>Monday,</w:t>
      </w:r>
      <w:r w:rsidRPr="00845F8D">
        <w:rPr>
          <w:rFonts w:ascii="Abadi" w:hAnsi="Abadi" w:cstheme="minorHAnsi"/>
          <w:sz w:val="24"/>
          <w:szCs w:val="24"/>
        </w:rPr>
        <w:t>1</w:t>
      </w:r>
      <w:r w:rsidR="009E5CF3">
        <w:rPr>
          <w:rFonts w:ascii="Abadi" w:hAnsi="Abadi" w:cstheme="minorHAnsi"/>
          <w:sz w:val="24"/>
          <w:szCs w:val="24"/>
        </w:rPr>
        <w:t>5</w:t>
      </w:r>
      <w:r w:rsidRPr="00845F8D">
        <w:rPr>
          <w:rFonts w:ascii="Abadi" w:hAnsi="Abadi" w:cstheme="minorHAnsi"/>
          <w:sz w:val="24"/>
          <w:szCs w:val="24"/>
          <w:vertAlign w:val="superscript"/>
        </w:rPr>
        <w:t>th</w:t>
      </w:r>
      <w:r w:rsidRPr="00845F8D">
        <w:rPr>
          <w:rFonts w:ascii="Abadi" w:hAnsi="Abadi" w:cstheme="minorHAnsi"/>
          <w:sz w:val="24"/>
          <w:szCs w:val="24"/>
        </w:rPr>
        <w:t xml:space="preserve"> June 2026 at </w:t>
      </w:r>
      <w:r w:rsidR="00845F8D" w:rsidRPr="00845F8D">
        <w:rPr>
          <w:rFonts w:ascii="Abadi" w:hAnsi="Abadi" w:cstheme="minorHAnsi"/>
          <w:sz w:val="24"/>
          <w:szCs w:val="24"/>
        </w:rPr>
        <w:t>10:00 a.m. The assembly point shall be Baylor Foundation Uganda offices located within Mulago Hospital complex</w:t>
      </w:r>
      <w:r w:rsidR="005518C8">
        <w:rPr>
          <w:rFonts w:ascii="Abadi" w:hAnsi="Abadi" w:cstheme="minorHAnsi"/>
          <w:sz w:val="24"/>
          <w:szCs w:val="24"/>
        </w:rPr>
        <w:t>.</w:t>
      </w:r>
      <w:r w:rsidR="00465A81">
        <w:rPr>
          <w:rFonts w:ascii="Abadi" w:hAnsi="Abadi" w:cstheme="minorHAnsi"/>
          <w:sz w:val="24"/>
          <w:szCs w:val="24"/>
        </w:rPr>
        <w:t xml:space="preserve"> Only Bidders who come for the site visit will be considered for award.</w:t>
      </w:r>
    </w:p>
    <w:p w14:paraId="3528EBD4" w14:textId="18A78D03" w:rsidR="00254F47" w:rsidRPr="000648DE" w:rsidRDefault="00254F47" w:rsidP="000648DE">
      <w:pPr>
        <w:pStyle w:val="ListParagraph"/>
        <w:numPr>
          <w:ilvl w:val="0"/>
          <w:numId w:val="24"/>
        </w:numPr>
        <w:spacing w:after="0"/>
        <w:jc w:val="both"/>
        <w:rPr>
          <w:rFonts w:ascii="Abadi" w:hAnsi="Abadi" w:cstheme="minorHAnsi"/>
          <w:sz w:val="24"/>
          <w:szCs w:val="24"/>
        </w:rPr>
      </w:pPr>
      <w:r w:rsidRPr="000648DE">
        <w:rPr>
          <w:rFonts w:ascii="Abadi" w:hAnsi="Abadi" w:cstheme="minorHAnsi"/>
          <w:sz w:val="24"/>
          <w:szCs w:val="24"/>
        </w:rPr>
        <w:t xml:space="preserve">Applicants must submit questions </w:t>
      </w:r>
      <w:r w:rsidR="000648DE">
        <w:rPr>
          <w:rFonts w:ascii="Abadi" w:hAnsi="Abadi" w:cstheme="minorHAnsi"/>
          <w:sz w:val="24"/>
          <w:szCs w:val="24"/>
        </w:rPr>
        <w:t xml:space="preserve">/request for clarifications </w:t>
      </w:r>
      <w:r w:rsidRPr="000648DE">
        <w:rPr>
          <w:rFonts w:ascii="Abadi" w:hAnsi="Abadi" w:cstheme="minorHAnsi"/>
          <w:sz w:val="24"/>
          <w:szCs w:val="24"/>
        </w:rPr>
        <w:t xml:space="preserve">by email only </w:t>
      </w:r>
      <w:r w:rsidR="000959DA" w:rsidRPr="000648DE">
        <w:rPr>
          <w:rFonts w:ascii="Abadi" w:hAnsi="Abadi" w:cstheme="minorHAnsi"/>
          <w:sz w:val="24"/>
          <w:szCs w:val="24"/>
        </w:rPr>
        <w:t xml:space="preserve">to </w:t>
      </w:r>
      <w:proofErr w:type="gramStart"/>
      <w:r w:rsidR="00A20FFA" w:rsidRPr="000648DE">
        <w:rPr>
          <w:rFonts w:ascii="Abadi" w:hAnsi="Abadi" w:cstheme="minorHAnsi"/>
          <w:b/>
          <w:i/>
          <w:sz w:val="24"/>
          <w:szCs w:val="24"/>
          <w:highlight w:val="cyan"/>
          <w:u w:val="single"/>
        </w:rPr>
        <w:t>procurement@baylor-uganda.org</w:t>
      </w:r>
      <w:r w:rsidR="00A20FFA" w:rsidRPr="000648DE">
        <w:rPr>
          <w:rFonts w:ascii="Abadi" w:hAnsi="Abadi" w:cstheme="minorHAnsi"/>
          <w:sz w:val="24"/>
          <w:szCs w:val="24"/>
        </w:rPr>
        <w:t xml:space="preserve">  by</w:t>
      </w:r>
      <w:proofErr w:type="gramEnd"/>
      <w:r w:rsidR="00A20FFA" w:rsidRPr="000648DE">
        <w:rPr>
          <w:rFonts w:ascii="Abadi" w:hAnsi="Abadi" w:cstheme="minorHAnsi"/>
          <w:sz w:val="24"/>
          <w:szCs w:val="24"/>
        </w:rPr>
        <w:t xml:space="preserve"> </w:t>
      </w:r>
      <w:r w:rsidR="004418ED" w:rsidRPr="000648DE">
        <w:rPr>
          <w:rFonts w:ascii="Abadi" w:hAnsi="Abadi" w:cstheme="minorHAnsi"/>
          <w:sz w:val="24"/>
          <w:szCs w:val="24"/>
        </w:rPr>
        <w:t xml:space="preserve">5:00 </w:t>
      </w:r>
      <w:proofErr w:type="spellStart"/>
      <w:r w:rsidR="0039764A" w:rsidRPr="000648DE">
        <w:rPr>
          <w:rFonts w:ascii="Abadi" w:hAnsi="Abadi" w:cstheme="minorHAnsi"/>
          <w:sz w:val="24"/>
          <w:szCs w:val="24"/>
        </w:rPr>
        <w:t>p.m</w:t>
      </w:r>
      <w:proofErr w:type="spellEnd"/>
      <w:r w:rsidR="004E6954" w:rsidRPr="000648DE">
        <w:rPr>
          <w:rFonts w:ascii="Abadi" w:hAnsi="Abadi" w:cstheme="minorHAnsi"/>
          <w:sz w:val="24"/>
          <w:szCs w:val="24"/>
        </w:rPr>
        <w:t>;</w:t>
      </w:r>
      <w:r w:rsidR="004418ED" w:rsidRPr="000648DE">
        <w:rPr>
          <w:rFonts w:ascii="Abadi" w:hAnsi="Abadi" w:cstheme="minorHAnsi"/>
          <w:sz w:val="24"/>
          <w:szCs w:val="24"/>
        </w:rPr>
        <w:t xml:space="preserve"> </w:t>
      </w:r>
      <w:r w:rsidR="00615723" w:rsidRPr="000648DE">
        <w:rPr>
          <w:rFonts w:ascii="Abadi" w:hAnsi="Abadi" w:cstheme="minorHAnsi"/>
          <w:bCs/>
          <w:sz w:val="24"/>
          <w:szCs w:val="24"/>
        </w:rPr>
        <w:t>1</w:t>
      </w:r>
      <w:r w:rsidR="005518C8">
        <w:rPr>
          <w:rFonts w:ascii="Abadi" w:hAnsi="Abadi" w:cstheme="minorHAnsi"/>
          <w:bCs/>
          <w:sz w:val="24"/>
          <w:szCs w:val="24"/>
        </w:rPr>
        <w:t>2</w:t>
      </w:r>
      <w:r w:rsidR="00615723" w:rsidRPr="000648DE">
        <w:rPr>
          <w:rFonts w:ascii="Abadi" w:hAnsi="Abadi" w:cstheme="minorHAnsi"/>
          <w:bCs/>
          <w:sz w:val="24"/>
          <w:szCs w:val="24"/>
        </w:rPr>
        <w:t>th June 2026</w:t>
      </w:r>
      <w:r w:rsidR="00845F8D" w:rsidRPr="000648DE">
        <w:rPr>
          <w:rFonts w:ascii="Abadi" w:hAnsi="Abadi" w:cstheme="minorHAnsi"/>
          <w:bCs/>
          <w:sz w:val="24"/>
          <w:szCs w:val="24"/>
        </w:rPr>
        <w:t>.</w:t>
      </w:r>
    </w:p>
    <w:p w14:paraId="338F8367" w14:textId="77777777" w:rsidR="005518C8" w:rsidRDefault="005518C8" w:rsidP="0076663B">
      <w:pPr>
        <w:spacing w:before="87" w:line="268" w:lineRule="auto"/>
        <w:ind w:left="360" w:right="550"/>
        <w:jc w:val="both"/>
        <w:rPr>
          <w:rFonts w:ascii="Abadi" w:eastAsia="Times New Roman" w:hAnsi="Abadi" w:cs="Times New Roman"/>
          <w:b/>
          <w:bCs/>
          <w:sz w:val="24"/>
          <w:szCs w:val="24"/>
          <w:lang w:eastAsia="en-GB"/>
        </w:rPr>
      </w:pPr>
    </w:p>
    <w:p w14:paraId="53337A2D" w14:textId="77777777" w:rsidR="005518C8" w:rsidRDefault="005518C8" w:rsidP="0076663B">
      <w:pPr>
        <w:spacing w:before="87" w:line="268" w:lineRule="auto"/>
        <w:ind w:left="360" w:right="550"/>
        <w:jc w:val="both"/>
        <w:rPr>
          <w:rFonts w:ascii="Abadi" w:hAnsi="Abadi"/>
          <w:b/>
          <w:sz w:val="24"/>
          <w:szCs w:val="24"/>
        </w:rPr>
      </w:pPr>
    </w:p>
    <w:p w14:paraId="32CC35CB" w14:textId="77777777" w:rsidR="005518C8" w:rsidRDefault="005518C8" w:rsidP="0076663B">
      <w:pPr>
        <w:spacing w:before="87" w:line="268" w:lineRule="auto"/>
        <w:ind w:left="360" w:right="550"/>
        <w:jc w:val="both"/>
        <w:rPr>
          <w:rFonts w:ascii="Abadi" w:hAnsi="Abadi"/>
          <w:b/>
          <w:sz w:val="24"/>
          <w:szCs w:val="24"/>
        </w:rPr>
      </w:pPr>
    </w:p>
    <w:p w14:paraId="15AFC441" w14:textId="77777777" w:rsidR="005518C8" w:rsidRDefault="005518C8" w:rsidP="0076663B">
      <w:pPr>
        <w:spacing w:before="87" w:line="268" w:lineRule="auto"/>
        <w:ind w:left="360" w:right="550"/>
        <w:jc w:val="both"/>
        <w:rPr>
          <w:rFonts w:ascii="Abadi" w:hAnsi="Abadi"/>
          <w:b/>
          <w:sz w:val="24"/>
          <w:szCs w:val="24"/>
        </w:rPr>
      </w:pPr>
    </w:p>
    <w:p w14:paraId="4FCE9CB7" w14:textId="77777777" w:rsidR="005518C8" w:rsidRDefault="005518C8" w:rsidP="0076663B">
      <w:pPr>
        <w:spacing w:before="87" w:line="268" w:lineRule="auto"/>
        <w:ind w:left="360" w:right="550"/>
        <w:jc w:val="both"/>
        <w:rPr>
          <w:rFonts w:ascii="Abadi" w:hAnsi="Abadi"/>
          <w:b/>
          <w:sz w:val="24"/>
          <w:szCs w:val="24"/>
        </w:rPr>
      </w:pPr>
    </w:p>
    <w:p w14:paraId="6AD09AB3" w14:textId="1C9D4195" w:rsidR="00615723" w:rsidRPr="00845F8D" w:rsidRDefault="00615723" w:rsidP="0076663B">
      <w:pPr>
        <w:spacing w:before="87" w:line="268" w:lineRule="auto"/>
        <w:ind w:left="360" w:right="550"/>
        <w:jc w:val="both"/>
        <w:rPr>
          <w:rFonts w:ascii="Abadi" w:hAnsi="Abadi"/>
          <w:b/>
          <w:sz w:val="24"/>
          <w:szCs w:val="24"/>
        </w:rPr>
      </w:pPr>
      <w:r w:rsidRPr="00845F8D">
        <w:rPr>
          <w:rFonts w:ascii="Abadi" w:hAnsi="Abadi"/>
          <w:b/>
          <w:sz w:val="24"/>
          <w:szCs w:val="24"/>
        </w:rPr>
        <w:lastRenderedPageBreak/>
        <w:t>TERMS OF REFERRENCE FOR THE ENGAGEMENT OF A CONTRACTOR TO CARRY OUT REMODELING AND IMPROVEMENT OF THE REGIONAL PATHOLOGY LABORATORY AT MULAGO NATIONAL REFERRAL HOSPITAL</w:t>
      </w:r>
      <w:r w:rsidR="005853E5">
        <w:rPr>
          <w:rFonts w:ascii="Abadi" w:hAnsi="Abadi"/>
          <w:b/>
          <w:sz w:val="24"/>
          <w:szCs w:val="24"/>
        </w:rPr>
        <w:t>(MNRH)</w:t>
      </w:r>
    </w:p>
    <w:p w14:paraId="5FCBB6FE" w14:textId="77777777" w:rsidR="00615723" w:rsidRPr="00845F8D" w:rsidRDefault="00615723" w:rsidP="0076663B">
      <w:pPr>
        <w:widowControl w:val="0"/>
        <w:numPr>
          <w:ilvl w:val="0"/>
          <w:numId w:val="22"/>
        </w:numPr>
        <w:tabs>
          <w:tab w:val="left" w:pos="787"/>
        </w:tabs>
        <w:autoSpaceDE w:val="0"/>
        <w:autoSpaceDN w:val="0"/>
        <w:spacing w:before="158" w:after="0" w:line="240" w:lineRule="auto"/>
        <w:jc w:val="both"/>
        <w:rPr>
          <w:rFonts w:ascii="Abadi" w:hAnsi="Abadi"/>
          <w:b/>
          <w:sz w:val="24"/>
          <w:szCs w:val="24"/>
        </w:rPr>
      </w:pPr>
      <w:r w:rsidRPr="00845F8D">
        <w:rPr>
          <w:rFonts w:ascii="Abadi" w:hAnsi="Abadi"/>
          <w:b/>
          <w:spacing w:val="-2"/>
          <w:sz w:val="24"/>
          <w:szCs w:val="24"/>
        </w:rPr>
        <w:t>Introduction</w:t>
      </w:r>
    </w:p>
    <w:p w14:paraId="253812C1" w14:textId="2BD605B8" w:rsidR="00615723" w:rsidRPr="00845F8D" w:rsidRDefault="00615723" w:rsidP="0076663B">
      <w:pPr>
        <w:spacing w:before="24" w:line="261" w:lineRule="auto"/>
        <w:ind w:left="787" w:right="549"/>
        <w:jc w:val="both"/>
        <w:rPr>
          <w:rFonts w:ascii="Abadi" w:hAnsi="Abadi"/>
          <w:sz w:val="24"/>
          <w:szCs w:val="24"/>
        </w:rPr>
      </w:pPr>
      <w:r w:rsidRPr="00845F8D">
        <w:rPr>
          <w:rFonts w:ascii="Abadi" w:hAnsi="Abadi"/>
          <w:sz w:val="24"/>
          <w:szCs w:val="24"/>
        </w:rPr>
        <w:t>Baylor</w:t>
      </w:r>
      <w:r w:rsidRPr="00845F8D">
        <w:rPr>
          <w:rFonts w:ascii="Abadi" w:hAnsi="Abadi"/>
          <w:spacing w:val="-2"/>
          <w:sz w:val="24"/>
          <w:szCs w:val="24"/>
        </w:rPr>
        <w:t xml:space="preserve"> </w:t>
      </w:r>
      <w:r w:rsidRPr="00845F8D">
        <w:rPr>
          <w:rFonts w:ascii="Abadi" w:hAnsi="Abadi"/>
          <w:sz w:val="24"/>
          <w:szCs w:val="24"/>
        </w:rPr>
        <w:t>Foundation</w:t>
      </w:r>
      <w:r w:rsidRPr="00845F8D">
        <w:rPr>
          <w:rFonts w:ascii="Abadi" w:hAnsi="Abadi"/>
          <w:spacing w:val="-1"/>
          <w:sz w:val="24"/>
          <w:szCs w:val="24"/>
        </w:rPr>
        <w:t xml:space="preserve"> </w:t>
      </w:r>
      <w:proofErr w:type="gramStart"/>
      <w:r w:rsidRPr="00845F8D">
        <w:rPr>
          <w:rFonts w:ascii="Abadi" w:hAnsi="Abadi"/>
          <w:sz w:val="24"/>
          <w:szCs w:val="24"/>
        </w:rPr>
        <w:t>Uganda</w:t>
      </w:r>
      <w:r w:rsidR="005853E5">
        <w:rPr>
          <w:rFonts w:ascii="Abadi" w:hAnsi="Abadi"/>
          <w:sz w:val="24"/>
          <w:szCs w:val="24"/>
        </w:rPr>
        <w:t>(</w:t>
      </w:r>
      <w:proofErr w:type="gramEnd"/>
      <w:r w:rsidR="005853E5">
        <w:rPr>
          <w:rFonts w:ascii="Abadi" w:hAnsi="Abadi"/>
          <w:sz w:val="24"/>
          <w:szCs w:val="24"/>
        </w:rPr>
        <w:t>BFU)</w:t>
      </w:r>
      <w:r w:rsidRPr="00845F8D">
        <w:rPr>
          <w:rFonts w:ascii="Abadi" w:hAnsi="Abadi"/>
          <w:spacing w:val="-1"/>
          <w:sz w:val="24"/>
          <w:szCs w:val="24"/>
        </w:rPr>
        <w:t xml:space="preserve"> </w:t>
      </w:r>
      <w:r w:rsidRPr="00845F8D">
        <w:rPr>
          <w:rFonts w:ascii="Abadi" w:hAnsi="Abadi"/>
          <w:sz w:val="24"/>
          <w:szCs w:val="24"/>
        </w:rPr>
        <w:t>in</w:t>
      </w:r>
      <w:r w:rsidRPr="00845F8D">
        <w:rPr>
          <w:rFonts w:ascii="Abadi" w:hAnsi="Abadi"/>
          <w:spacing w:val="-4"/>
          <w:sz w:val="24"/>
          <w:szCs w:val="24"/>
        </w:rPr>
        <w:t xml:space="preserve"> </w:t>
      </w:r>
      <w:r w:rsidRPr="00845F8D">
        <w:rPr>
          <w:rFonts w:ascii="Abadi" w:hAnsi="Abadi"/>
          <w:sz w:val="24"/>
          <w:szCs w:val="24"/>
        </w:rPr>
        <w:t>partnership</w:t>
      </w:r>
      <w:r w:rsidRPr="00845F8D">
        <w:rPr>
          <w:rFonts w:ascii="Abadi" w:hAnsi="Abadi"/>
          <w:spacing w:val="-1"/>
          <w:sz w:val="24"/>
          <w:szCs w:val="24"/>
        </w:rPr>
        <w:t xml:space="preserve"> </w:t>
      </w:r>
      <w:r w:rsidRPr="00845F8D">
        <w:rPr>
          <w:rFonts w:ascii="Abadi" w:hAnsi="Abadi"/>
          <w:sz w:val="24"/>
          <w:szCs w:val="24"/>
        </w:rPr>
        <w:t>with Texas</w:t>
      </w:r>
      <w:r w:rsidRPr="00845F8D">
        <w:rPr>
          <w:rFonts w:ascii="Abadi" w:hAnsi="Abadi"/>
          <w:spacing w:val="-4"/>
          <w:sz w:val="24"/>
          <w:szCs w:val="24"/>
        </w:rPr>
        <w:t xml:space="preserve"> </w:t>
      </w:r>
      <w:r w:rsidRPr="00845F8D">
        <w:rPr>
          <w:rFonts w:ascii="Abadi" w:hAnsi="Abadi"/>
          <w:sz w:val="24"/>
          <w:szCs w:val="24"/>
        </w:rPr>
        <w:t>Global</w:t>
      </w:r>
      <w:r w:rsidRPr="00845F8D">
        <w:rPr>
          <w:rFonts w:ascii="Abadi" w:hAnsi="Abadi"/>
          <w:spacing w:val="-2"/>
          <w:sz w:val="24"/>
          <w:szCs w:val="24"/>
        </w:rPr>
        <w:t xml:space="preserve"> </w:t>
      </w:r>
      <w:r w:rsidRPr="00845F8D">
        <w:rPr>
          <w:rFonts w:ascii="Abadi" w:hAnsi="Abadi"/>
          <w:sz w:val="24"/>
          <w:szCs w:val="24"/>
        </w:rPr>
        <w:t>Health</w:t>
      </w:r>
      <w:r w:rsidRPr="00845F8D">
        <w:rPr>
          <w:rFonts w:ascii="Abadi" w:hAnsi="Abadi"/>
          <w:spacing w:val="-3"/>
          <w:sz w:val="24"/>
          <w:szCs w:val="24"/>
        </w:rPr>
        <w:t xml:space="preserve"> </w:t>
      </w:r>
      <w:r w:rsidRPr="00845F8D">
        <w:rPr>
          <w:rFonts w:ascii="Abadi" w:hAnsi="Abadi"/>
          <w:sz w:val="24"/>
          <w:szCs w:val="24"/>
        </w:rPr>
        <w:t>and</w:t>
      </w:r>
      <w:r w:rsidRPr="00845F8D">
        <w:rPr>
          <w:rFonts w:ascii="Abadi" w:hAnsi="Abadi"/>
          <w:spacing w:val="-3"/>
          <w:sz w:val="24"/>
          <w:szCs w:val="24"/>
        </w:rPr>
        <w:t xml:space="preserve"> </w:t>
      </w:r>
      <w:r w:rsidRPr="00845F8D">
        <w:rPr>
          <w:rFonts w:ascii="Abadi" w:hAnsi="Abadi"/>
          <w:sz w:val="24"/>
          <w:szCs w:val="24"/>
        </w:rPr>
        <w:t>other</w:t>
      </w:r>
      <w:r w:rsidRPr="00845F8D">
        <w:rPr>
          <w:rFonts w:ascii="Abadi" w:hAnsi="Abadi"/>
          <w:spacing w:val="-5"/>
          <w:sz w:val="24"/>
          <w:szCs w:val="24"/>
        </w:rPr>
        <w:t xml:space="preserve"> </w:t>
      </w:r>
      <w:r w:rsidRPr="00845F8D">
        <w:rPr>
          <w:rFonts w:ascii="Abadi" w:hAnsi="Abadi"/>
          <w:sz w:val="24"/>
          <w:szCs w:val="24"/>
        </w:rPr>
        <w:t>local partners intends to remodel and improve the Mulago National Referral Hospital Pathology Laboratory to improve cancer and other blood diseases diagnostic services. A consultant has been engaged to assess and develop the designs and produce the bill of quantities (</w:t>
      </w:r>
      <w:r w:rsidR="009A1F46">
        <w:rPr>
          <w:rFonts w:ascii="Abadi" w:hAnsi="Abadi"/>
          <w:sz w:val="24"/>
          <w:szCs w:val="24"/>
        </w:rPr>
        <w:t>volume</w:t>
      </w:r>
      <w:r w:rsidR="00BE3665">
        <w:rPr>
          <w:rFonts w:ascii="Abadi" w:hAnsi="Abadi"/>
          <w:sz w:val="24"/>
          <w:szCs w:val="24"/>
        </w:rPr>
        <w:t xml:space="preserve"> 1) and drawings </w:t>
      </w:r>
      <w:r w:rsidR="00B64CA7">
        <w:rPr>
          <w:rFonts w:ascii="Abadi" w:hAnsi="Abadi"/>
          <w:sz w:val="24"/>
          <w:szCs w:val="24"/>
        </w:rPr>
        <w:t>in (</w:t>
      </w:r>
      <w:r w:rsidR="009A1F46">
        <w:rPr>
          <w:rFonts w:ascii="Abadi" w:hAnsi="Abadi"/>
          <w:sz w:val="24"/>
          <w:szCs w:val="24"/>
        </w:rPr>
        <w:t>volume</w:t>
      </w:r>
      <w:r w:rsidR="00B64CA7">
        <w:rPr>
          <w:rFonts w:ascii="Abadi" w:hAnsi="Abadi"/>
          <w:sz w:val="24"/>
          <w:szCs w:val="24"/>
        </w:rPr>
        <w:t xml:space="preserve"> 2)</w:t>
      </w:r>
      <w:r w:rsidRPr="00845F8D">
        <w:rPr>
          <w:rFonts w:ascii="Abadi" w:hAnsi="Abadi"/>
          <w:sz w:val="24"/>
          <w:szCs w:val="24"/>
        </w:rPr>
        <w:t xml:space="preserve">. The consultant </w:t>
      </w:r>
      <w:r w:rsidR="009A1F46">
        <w:rPr>
          <w:rFonts w:ascii="Abadi" w:hAnsi="Abadi"/>
          <w:sz w:val="24"/>
          <w:szCs w:val="24"/>
        </w:rPr>
        <w:t>to</w:t>
      </w:r>
      <w:r w:rsidR="005853E5">
        <w:rPr>
          <w:rFonts w:ascii="Abadi" w:hAnsi="Abadi"/>
          <w:sz w:val="24"/>
          <w:szCs w:val="24"/>
        </w:rPr>
        <w:t xml:space="preserve">gether with MNRH and BFU engineers </w:t>
      </w:r>
      <w:r w:rsidRPr="00845F8D">
        <w:rPr>
          <w:rFonts w:ascii="Abadi" w:hAnsi="Abadi"/>
          <w:sz w:val="24"/>
          <w:szCs w:val="24"/>
        </w:rPr>
        <w:t>will also supervise the contractor during the implementation.</w:t>
      </w:r>
    </w:p>
    <w:p w14:paraId="73343FD7" w14:textId="494E52EB" w:rsidR="00615723" w:rsidRPr="00845F8D" w:rsidRDefault="00615723" w:rsidP="0076663B">
      <w:pPr>
        <w:spacing w:before="153"/>
        <w:ind w:left="787" w:right="551"/>
        <w:jc w:val="both"/>
        <w:rPr>
          <w:rFonts w:ascii="Abadi" w:hAnsi="Abadi"/>
          <w:sz w:val="24"/>
          <w:szCs w:val="24"/>
        </w:rPr>
      </w:pPr>
      <w:r w:rsidRPr="00845F8D">
        <w:rPr>
          <w:rFonts w:ascii="Abadi" w:hAnsi="Abadi"/>
          <w:sz w:val="24"/>
          <w:szCs w:val="24"/>
        </w:rPr>
        <w:t>Baylor Foundation Uganda now seeks to select and engage a contractor to implement</w:t>
      </w:r>
      <w:r w:rsidRPr="00845F8D">
        <w:rPr>
          <w:rFonts w:ascii="Abadi" w:hAnsi="Abadi"/>
          <w:spacing w:val="-11"/>
          <w:sz w:val="24"/>
          <w:szCs w:val="24"/>
        </w:rPr>
        <w:t xml:space="preserve"> </w:t>
      </w:r>
      <w:r w:rsidRPr="00845F8D">
        <w:rPr>
          <w:rFonts w:ascii="Abadi" w:hAnsi="Abadi"/>
          <w:sz w:val="24"/>
          <w:szCs w:val="24"/>
        </w:rPr>
        <w:t>the</w:t>
      </w:r>
      <w:r w:rsidRPr="00845F8D">
        <w:rPr>
          <w:rFonts w:ascii="Abadi" w:hAnsi="Abadi"/>
          <w:spacing w:val="-13"/>
          <w:sz w:val="24"/>
          <w:szCs w:val="24"/>
        </w:rPr>
        <w:t xml:space="preserve"> </w:t>
      </w:r>
      <w:r w:rsidR="00C35879" w:rsidRPr="00845F8D">
        <w:rPr>
          <w:rFonts w:ascii="Abadi" w:hAnsi="Abadi"/>
          <w:sz w:val="24"/>
          <w:szCs w:val="24"/>
        </w:rPr>
        <w:t>remodeling</w:t>
      </w:r>
      <w:r w:rsidRPr="00845F8D">
        <w:rPr>
          <w:rFonts w:ascii="Abadi" w:hAnsi="Abadi"/>
          <w:spacing w:val="-10"/>
          <w:sz w:val="24"/>
          <w:szCs w:val="24"/>
        </w:rPr>
        <w:t xml:space="preserve"> </w:t>
      </w:r>
      <w:r w:rsidRPr="00845F8D">
        <w:rPr>
          <w:rFonts w:ascii="Abadi" w:hAnsi="Abadi"/>
          <w:sz w:val="24"/>
          <w:szCs w:val="24"/>
        </w:rPr>
        <w:t>and</w:t>
      </w:r>
      <w:r w:rsidRPr="00845F8D">
        <w:rPr>
          <w:rFonts w:ascii="Abadi" w:hAnsi="Abadi"/>
          <w:spacing w:val="-13"/>
          <w:sz w:val="24"/>
          <w:szCs w:val="24"/>
        </w:rPr>
        <w:t xml:space="preserve"> </w:t>
      </w:r>
      <w:r w:rsidRPr="00845F8D">
        <w:rPr>
          <w:rFonts w:ascii="Abadi" w:hAnsi="Abadi"/>
          <w:sz w:val="24"/>
          <w:szCs w:val="24"/>
        </w:rPr>
        <w:t>the</w:t>
      </w:r>
      <w:r w:rsidRPr="00845F8D">
        <w:rPr>
          <w:rFonts w:ascii="Abadi" w:hAnsi="Abadi"/>
          <w:spacing w:val="-13"/>
          <w:sz w:val="24"/>
          <w:szCs w:val="24"/>
        </w:rPr>
        <w:t xml:space="preserve"> </w:t>
      </w:r>
      <w:r w:rsidRPr="00845F8D">
        <w:rPr>
          <w:rFonts w:ascii="Abadi" w:hAnsi="Abadi"/>
          <w:sz w:val="24"/>
          <w:szCs w:val="24"/>
        </w:rPr>
        <w:t>improvement</w:t>
      </w:r>
      <w:r w:rsidRPr="00845F8D">
        <w:rPr>
          <w:rFonts w:ascii="Abadi" w:hAnsi="Abadi"/>
          <w:spacing w:val="-11"/>
          <w:sz w:val="24"/>
          <w:szCs w:val="24"/>
        </w:rPr>
        <w:t xml:space="preserve"> </w:t>
      </w:r>
      <w:r w:rsidRPr="00845F8D">
        <w:rPr>
          <w:rFonts w:ascii="Abadi" w:hAnsi="Abadi"/>
          <w:sz w:val="24"/>
          <w:szCs w:val="24"/>
        </w:rPr>
        <w:t>works</w:t>
      </w:r>
      <w:r w:rsidRPr="00845F8D">
        <w:rPr>
          <w:rFonts w:ascii="Abadi" w:hAnsi="Abadi"/>
          <w:spacing w:val="-12"/>
          <w:sz w:val="24"/>
          <w:szCs w:val="24"/>
        </w:rPr>
        <w:t xml:space="preserve"> </w:t>
      </w:r>
      <w:r w:rsidRPr="00845F8D">
        <w:rPr>
          <w:rFonts w:ascii="Abadi" w:hAnsi="Abadi"/>
          <w:sz w:val="24"/>
          <w:szCs w:val="24"/>
        </w:rPr>
        <w:t>of</w:t>
      </w:r>
      <w:r w:rsidRPr="00845F8D">
        <w:rPr>
          <w:rFonts w:ascii="Abadi" w:hAnsi="Abadi"/>
          <w:spacing w:val="-13"/>
          <w:sz w:val="24"/>
          <w:szCs w:val="24"/>
        </w:rPr>
        <w:t xml:space="preserve"> </w:t>
      </w:r>
      <w:r w:rsidRPr="00845F8D">
        <w:rPr>
          <w:rFonts w:ascii="Abadi" w:hAnsi="Abadi"/>
          <w:sz w:val="24"/>
          <w:szCs w:val="24"/>
        </w:rPr>
        <w:t>the</w:t>
      </w:r>
      <w:r w:rsidRPr="00845F8D">
        <w:rPr>
          <w:rFonts w:ascii="Abadi" w:hAnsi="Abadi"/>
          <w:spacing w:val="-8"/>
          <w:sz w:val="24"/>
          <w:szCs w:val="24"/>
        </w:rPr>
        <w:t xml:space="preserve"> </w:t>
      </w:r>
      <w:r w:rsidRPr="00845F8D">
        <w:rPr>
          <w:rFonts w:ascii="Abadi" w:hAnsi="Abadi"/>
          <w:sz w:val="24"/>
          <w:szCs w:val="24"/>
        </w:rPr>
        <w:t>Pathology</w:t>
      </w:r>
      <w:r w:rsidRPr="00845F8D">
        <w:rPr>
          <w:rFonts w:ascii="Abadi" w:hAnsi="Abadi"/>
          <w:spacing w:val="-14"/>
          <w:sz w:val="24"/>
          <w:szCs w:val="24"/>
        </w:rPr>
        <w:t xml:space="preserve"> </w:t>
      </w:r>
      <w:r w:rsidRPr="00845F8D">
        <w:rPr>
          <w:rFonts w:ascii="Abadi" w:hAnsi="Abadi"/>
          <w:sz w:val="24"/>
          <w:szCs w:val="24"/>
        </w:rPr>
        <w:t>Laboratory through its procurement system.</w:t>
      </w:r>
    </w:p>
    <w:p w14:paraId="3682111E" w14:textId="77777777" w:rsidR="00615723" w:rsidRPr="00845F8D" w:rsidRDefault="00615723" w:rsidP="0076663B">
      <w:pPr>
        <w:spacing w:before="165"/>
        <w:ind w:left="787" w:right="548"/>
        <w:jc w:val="both"/>
        <w:rPr>
          <w:rFonts w:ascii="Abadi" w:hAnsi="Abadi"/>
          <w:sz w:val="24"/>
          <w:szCs w:val="24"/>
        </w:rPr>
      </w:pPr>
      <w:r w:rsidRPr="00845F8D">
        <w:rPr>
          <w:rFonts w:ascii="Abadi" w:hAnsi="Abadi"/>
          <w:sz w:val="24"/>
          <w:szCs w:val="24"/>
        </w:rPr>
        <w:t>These terms of reference are therefore to provide the framework and justification for the procurement of the contractor in accordance with the BFU procurement policy and guidelines.</w:t>
      </w:r>
    </w:p>
    <w:p w14:paraId="36D78909" w14:textId="77777777" w:rsidR="00615723" w:rsidRPr="00845F8D" w:rsidRDefault="00615723" w:rsidP="0076663B">
      <w:pPr>
        <w:widowControl w:val="0"/>
        <w:numPr>
          <w:ilvl w:val="0"/>
          <w:numId w:val="22"/>
        </w:numPr>
        <w:tabs>
          <w:tab w:val="left" w:pos="787"/>
        </w:tabs>
        <w:autoSpaceDE w:val="0"/>
        <w:autoSpaceDN w:val="0"/>
        <w:spacing w:before="171" w:after="0" w:line="240" w:lineRule="auto"/>
        <w:jc w:val="both"/>
        <w:rPr>
          <w:rFonts w:ascii="Abadi" w:hAnsi="Abadi"/>
          <w:b/>
          <w:sz w:val="24"/>
          <w:szCs w:val="24"/>
        </w:rPr>
      </w:pPr>
      <w:r w:rsidRPr="00845F8D">
        <w:rPr>
          <w:rFonts w:ascii="Abadi" w:hAnsi="Abadi"/>
          <w:b/>
          <w:spacing w:val="-2"/>
          <w:sz w:val="24"/>
          <w:szCs w:val="24"/>
        </w:rPr>
        <w:t>Background</w:t>
      </w:r>
    </w:p>
    <w:p w14:paraId="05B0EFA5" w14:textId="77777777" w:rsidR="00615723" w:rsidRPr="00845F8D" w:rsidRDefault="00615723" w:rsidP="0076663B">
      <w:pPr>
        <w:spacing w:before="24" w:line="261" w:lineRule="auto"/>
        <w:ind w:left="787" w:right="547"/>
        <w:jc w:val="both"/>
        <w:rPr>
          <w:rFonts w:ascii="Abadi" w:hAnsi="Abadi"/>
          <w:sz w:val="24"/>
          <w:szCs w:val="24"/>
        </w:rPr>
      </w:pPr>
      <w:r w:rsidRPr="00845F8D">
        <w:rPr>
          <w:rFonts w:ascii="Abadi" w:hAnsi="Abadi"/>
          <w:sz w:val="24"/>
          <w:szCs w:val="24"/>
        </w:rPr>
        <w:t>Baylor Foundation Uganda has partnered with Texas Global Health and National Health Laboratory Diagnostics Services (NHLDS) to enhance the ability to provide cutting-edge diagnostic services for children with cancer and blood diseases at Mulago National Referral Hospital. This is aimed at improving diagnosis by increasing access to diagnostic pathology and building capacity for diagnosing paediatric cancers and blood disorders using a Supra-National Reference Laboratory network model.</w:t>
      </w:r>
    </w:p>
    <w:p w14:paraId="6FE64A74" w14:textId="77777777" w:rsidR="00615723" w:rsidRPr="00845F8D" w:rsidRDefault="00615723" w:rsidP="0076663B">
      <w:pPr>
        <w:spacing w:before="151" w:line="278" w:lineRule="auto"/>
        <w:ind w:left="787" w:right="549"/>
        <w:jc w:val="both"/>
        <w:rPr>
          <w:rFonts w:ascii="Abadi" w:hAnsi="Abadi"/>
          <w:sz w:val="24"/>
          <w:szCs w:val="24"/>
        </w:rPr>
      </w:pPr>
      <w:r w:rsidRPr="00845F8D">
        <w:rPr>
          <w:rFonts w:ascii="Abadi" w:hAnsi="Abadi"/>
          <w:sz w:val="24"/>
          <w:szCs w:val="24"/>
        </w:rPr>
        <w:t>The</w:t>
      </w:r>
      <w:r w:rsidRPr="00845F8D">
        <w:rPr>
          <w:rFonts w:ascii="Abadi" w:hAnsi="Abadi"/>
          <w:spacing w:val="-11"/>
          <w:sz w:val="24"/>
          <w:szCs w:val="24"/>
        </w:rPr>
        <w:t xml:space="preserve"> </w:t>
      </w:r>
      <w:r w:rsidRPr="00845F8D">
        <w:rPr>
          <w:rFonts w:ascii="Abadi" w:hAnsi="Abadi"/>
          <w:sz w:val="24"/>
          <w:szCs w:val="24"/>
        </w:rPr>
        <w:t>project</w:t>
      </w:r>
      <w:r w:rsidRPr="00845F8D">
        <w:rPr>
          <w:rFonts w:ascii="Abadi" w:hAnsi="Abadi"/>
          <w:spacing w:val="-11"/>
          <w:sz w:val="24"/>
          <w:szCs w:val="24"/>
        </w:rPr>
        <w:t xml:space="preserve"> </w:t>
      </w:r>
      <w:r w:rsidRPr="00845F8D">
        <w:rPr>
          <w:rFonts w:ascii="Abadi" w:hAnsi="Abadi"/>
          <w:sz w:val="24"/>
          <w:szCs w:val="24"/>
        </w:rPr>
        <w:t>plans</w:t>
      </w:r>
      <w:r w:rsidRPr="00845F8D">
        <w:rPr>
          <w:rFonts w:ascii="Abadi" w:hAnsi="Abadi"/>
          <w:spacing w:val="-12"/>
          <w:sz w:val="24"/>
          <w:szCs w:val="24"/>
        </w:rPr>
        <w:t xml:space="preserve"> </w:t>
      </w:r>
      <w:r w:rsidRPr="00845F8D">
        <w:rPr>
          <w:rFonts w:ascii="Abadi" w:hAnsi="Abadi"/>
          <w:sz w:val="24"/>
          <w:szCs w:val="24"/>
        </w:rPr>
        <w:t>to</w:t>
      </w:r>
      <w:r w:rsidRPr="00845F8D">
        <w:rPr>
          <w:rFonts w:ascii="Abadi" w:hAnsi="Abadi"/>
          <w:spacing w:val="-10"/>
          <w:sz w:val="24"/>
          <w:szCs w:val="24"/>
        </w:rPr>
        <w:t xml:space="preserve"> </w:t>
      </w:r>
      <w:r w:rsidRPr="00845F8D">
        <w:rPr>
          <w:rFonts w:ascii="Abadi" w:hAnsi="Abadi"/>
          <w:sz w:val="24"/>
          <w:szCs w:val="24"/>
        </w:rPr>
        <w:t>improve</w:t>
      </w:r>
      <w:r w:rsidRPr="00845F8D">
        <w:rPr>
          <w:rFonts w:ascii="Abadi" w:hAnsi="Abadi"/>
          <w:spacing w:val="-11"/>
          <w:sz w:val="24"/>
          <w:szCs w:val="24"/>
        </w:rPr>
        <w:t xml:space="preserve"> </w:t>
      </w:r>
      <w:r w:rsidRPr="00845F8D">
        <w:rPr>
          <w:rFonts w:ascii="Abadi" w:hAnsi="Abadi"/>
          <w:sz w:val="24"/>
          <w:szCs w:val="24"/>
        </w:rPr>
        <w:t>access</w:t>
      </w:r>
      <w:r w:rsidRPr="00845F8D">
        <w:rPr>
          <w:rFonts w:ascii="Abadi" w:hAnsi="Abadi"/>
          <w:spacing w:val="-12"/>
          <w:sz w:val="24"/>
          <w:szCs w:val="24"/>
        </w:rPr>
        <w:t xml:space="preserve"> </w:t>
      </w:r>
      <w:r w:rsidRPr="00845F8D">
        <w:rPr>
          <w:rFonts w:ascii="Abadi" w:hAnsi="Abadi"/>
          <w:sz w:val="24"/>
          <w:szCs w:val="24"/>
        </w:rPr>
        <w:t>to</w:t>
      </w:r>
      <w:r w:rsidRPr="00845F8D">
        <w:rPr>
          <w:rFonts w:ascii="Abadi" w:hAnsi="Abadi"/>
          <w:spacing w:val="-11"/>
          <w:sz w:val="24"/>
          <w:szCs w:val="24"/>
        </w:rPr>
        <w:t xml:space="preserve"> </w:t>
      </w:r>
      <w:r w:rsidRPr="00845F8D">
        <w:rPr>
          <w:rFonts w:ascii="Abadi" w:hAnsi="Abadi"/>
          <w:sz w:val="24"/>
          <w:szCs w:val="24"/>
        </w:rPr>
        <w:t>quality</w:t>
      </w:r>
      <w:r w:rsidRPr="00845F8D">
        <w:rPr>
          <w:rFonts w:ascii="Abadi" w:hAnsi="Abadi"/>
          <w:spacing w:val="-13"/>
          <w:sz w:val="24"/>
          <w:szCs w:val="24"/>
        </w:rPr>
        <w:t xml:space="preserve"> </w:t>
      </w:r>
      <w:r w:rsidRPr="00845F8D">
        <w:rPr>
          <w:rFonts w:ascii="Abadi" w:hAnsi="Abadi"/>
          <w:sz w:val="24"/>
          <w:szCs w:val="24"/>
        </w:rPr>
        <w:t>pathology</w:t>
      </w:r>
      <w:r w:rsidRPr="00845F8D">
        <w:rPr>
          <w:rFonts w:ascii="Abadi" w:hAnsi="Abadi"/>
          <w:spacing w:val="-12"/>
          <w:sz w:val="24"/>
          <w:szCs w:val="24"/>
        </w:rPr>
        <w:t xml:space="preserve"> </w:t>
      </w:r>
      <w:r w:rsidRPr="00845F8D">
        <w:rPr>
          <w:rFonts w:ascii="Abadi" w:hAnsi="Abadi"/>
          <w:sz w:val="24"/>
          <w:szCs w:val="24"/>
        </w:rPr>
        <w:t>diagnosis</w:t>
      </w:r>
      <w:r w:rsidRPr="00845F8D">
        <w:rPr>
          <w:rFonts w:ascii="Abadi" w:hAnsi="Abadi"/>
          <w:spacing w:val="-12"/>
          <w:sz w:val="24"/>
          <w:szCs w:val="24"/>
        </w:rPr>
        <w:t xml:space="preserve"> </w:t>
      </w:r>
      <w:r w:rsidRPr="00845F8D">
        <w:rPr>
          <w:rFonts w:ascii="Abadi" w:hAnsi="Abadi"/>
          <w:sz w:val="24"/>
          <w:szCs w:val="24"/>
        </w:rPr>
        <w:t>through</w:t>
      </w:r>
      <w:r w:rsidRPr="00845F8D">
        <w:rPr>
          <w:rFonts w:ascii="Abadi" w:hAnsi="Abadi"/>
          <w:spacing w:val="-11"/>
          <w:sz w:val="24"/>
          <w:szCs w:val="24"/>
        </w:rPr>
        <w:t xml:space="preserve"> </w:t>
      </w:r>
      <w:r w:rsidRPr="00845F8D">
        <w:rPr>
          <w:rFonts w:ascii="Abadi" w:hAnsi="Abadi"/>
          <w:sz w:val="24"/>
          <w:szCs w:val="24"/>
        </w:rPr>
        <w:t>training, capacity building, standardization of pathology diagnosis across pathology laboratories, establishing a quality management system leading to accreditation of laboratories in the network, and providing cutting-edge diagnostic tests for paediatric cancer and blood disorders to laboratories in the network.</w:t>
      </w:r>
    </w:p>
    <w:p w14:paraId="70C34936" w14:textId="7FB15403" w:rsidR="00615723" w:rsidRPr="00845F8D" w:rsidRDefault="00615723" w:rsidP="0076663B">
      <w:pPr>
        <w:spacing w:before="156" w:line="278" w:lineRule="auto"/>
        <w:ind w:left="787" w:right="550"/>
        <w:jc w:val="both"/>
        <w:rPr>
          <w:rFonts w:ascii="Abadi" w:hAnsi="Abadi"/>
          <w:sz w:val="24"/>
          <w:szCs w:val="24"/>
        </w:rPr>
      </w:pPr>
      <w:r w:rsidRPr="00845F8D">
        <w:rPr>
          <w:rFonts w:ascii="Abadi" w:hAnsi="Abadi"/>
          <w:sz w:val="24"/>
          <w:szCs w:val="24"/>
        </w:rPr>
        <w:t>In Uganda, the initial phase of this project is to establish a Reference Pathology Laboratory</w:t>
      </w:r>
      <w:r w:rsidRPr="00845F8D">
        <w:rPr>
          <w:rFonts w:ascii="Abadi" w:hAnsi="Abadi"/>
          <w:spacing w:val="-13"/>
          <w:sz w:val="24"/>
          <w:szCs w:val="24"/>
        </w:rPr>
        <w:t xml:space="preserve"> </w:t>
      </w:r>
      <w:r w:rsidRPr="00845F8D">
        <w:rPr>
          <w:rFonts w:ascii="Abadi" w:hAnsi="Abadi"/>
          <w:sz w:val="24"/>
          <w:szCs w:val="24"/>
        </w:rPr>
        <w:t>at</w:t>
      </w:r>
      <w:r w:rsidRPr="00845F8D">
        <w:rPr>
          <w:rFonts w:ascii="Abadi" w:hAnsi="Abadi"/>
          <w:spacing w:val="-12"/>
          <w:sz w:val="24"/>
          <w:szCs w:val="24"/>
        </w:rPr>
        <w:t xml:space="preserve"> </w:t>
      </w:r>
      <w:r w:rsidRPr="00845F8D">
        <w:rPr>
          <w:rFonts w:ascii="Abadi" w:hAnsi="Abadi"/>
          <w:sz w:val="24"/>
          <w:szCs w:val="24"/>
        </w:rPr>
        <w:t>Mulago</w:t>
      </w:r>
      <w:r w:rsidRPr="00845F8D">
        <w:rPr>
          <w:rFonts w:ascii="Abadi" w:hAnsi="Abadi"/>
          <w:spacing w:val="-12"/>
          <w:sz w:val="24"/>
          <w:szCs w:val="24"/>
        </w:rPr>
        <w:t xml:space="preserve"> </w:t>
      </w:r>
      <w:r w:rsidRPr="00845F8D">
        <w:rPr>
          <w:rFonts w:ascii="Abadi" w:hAnsi="Abadi"/>
          <w:sz w:val="24"/>
          <w:szCs w:val="24"/>
        </w:rPr>
        <w:t>as</w:t>
      </w:r>
      <w:r w:rsidRPr="00845F8D">
        <w:rPr>
          <w:rFonts w:ascii="Abadi" w:hAnsi="Abadi"/>
          <w:spacing w:val="-10"/>
          <w:sz w:val="24"/>
          <w:szCs w:val="24"/>
        </w:rPr>
        <w:t xml:space="preserve"> </w:t>
      </w:r>
      <w:r w:rsidRPr="00845F8D">
        <w:rPr>
          <w:rFonts w:ascii="Abadi" w:hAnsi="Abadi"/>
          <w:sz w:val="24"/>
          <w:szCs w:val="24"/>
        </w:rPr>
        <w:t>a</w:t>
      </w:r>
      <w:r w:rsidRPr="00845F8D">
        <w:rPr>
          <w:rFonts w:ascii="Abadi" w:hAnsi="Abadi"/>
          <w:spacing w:val="-10"/>
          <w:sz w:val="24"/>
          <w:szCs w:val="24"/>
        </w:rPr>
        <w:t xml:space="preserve"> </w:t>
      </w:r>
      <w:r w:rsidR="00C35879" w:rsidRPr="00845F8D">
        <w:rPr>
          <w:rFonts w:ascii="Abadi" w:hAnsi="Abadi"/>
          <w:sz w:val="24"/>
          <w:szCs w:val="24"/>
        </w:rPr>
        <w:t>Centre</w:t>
      </w:r>
      <w:r w:rsidRPr="00845F8D">
        <w:rPr>
          <w:rFonts w:ascii="Abadi" w:hAnsi="Abadi"/>
          <w:spacing w:val="-12"/>
          <w:sz w:val="24"/>
          <w:szCs w:val="24"/>
        </w:rPr>
        <w:t xml:space="preserve"> </w:t>
      </w:r>
      <w:r w:rsidRPr="00845F8D">
        <w:rPr>
          <w:rFonts w:ascii="Abadi" w:hAnsi="Abadi"/>
          <w:sz w:val="24"/>
          <w:szCs w:val="24"/>
        </w:rPr>
        <w:t>of</w:t>
      </w:r>
      <w:r w:rsidRPr="00845F8D">
        <w:rPr>
          <w:rFonts w:ascii="Abadi" w:hAnsi="Abadi"/>
          <w:spacing w:val="-12"/>
          <w:sz w:val="24"/>
          <w:szCs w:val="24"/>
        </w:rPr>
        <w:t xml:space="preserve"> </w:t>
      </w:r>
      <w:r w:rsidRPr="00845F8D">
        <w:rPr>
          <w:rFonts w:ascii="Abadi" w:hAnsi="Abadi"/>
          <w:sz w:val="24"/>
          <w:szCs w:val="24"/>
        </w:rPr>
        <w:t>excellence,</w:t>
      </w:r>
      <w:r w:rsidRPr="00845F8D">
        <w:rPr>
          <w:rFonts w:ascii="Abadi" w:hAnsi="Abadi"/>
          <w:spacing w:val="-12"/>
          <w:sz w:val="24"/>
          <w:szCs w:val="24"/>
        </w:rPr>
        <w:t xml:space="preserve"> </w:t>
      </w:r>
      <w:r w:rsidRPr="00845F8D">
        <w:rPr>
          <w:rFonts w:ascii="Abadi" w:hAnsi="Abadi"/>
          <w:sz w:val="24"/>
          <w:szCs w:val="24"/>
        </w:rPr>
        <w:t>and</w:t>
      </w:r>
      <w:r w:rsidRPr="00845F8D">
        <w:rPr>
          <w:rFonts w:ascii="Abadi" w:hAnsi="Abadi"/>
          <w:spacing w:val="-9"/>
          <w:sz w:val="24"/>
          <w:szCs w:val="24"/>
        </w:rPr>
        <w:t xml:space="preserve"> </w:t>
      </w:r>
      <w:r w:rsidRPr="00845F8D">
        <w:rPr>
          <w:rFonts w:ascii="Abadi" w:hAnsi="Abadi"/>
          <w:sz w:val="24"/>
          <w:szCs w:val="24"/>
        </w:rPr>
        <w:t>subsequently</w:t>
      </w:r>
      <w:r w:rsidRPr="00845F8D">
        <w:rPr>
          <w:rFonts w:ascii="Abadi" w:hAnsi="Abadi"/>
          <w:spacing w:val="-13"/>
          <w:sz w:val="24"/>
          <w:szCs w:val="24"/>
        </w:rPr>
        <w:t xml:space="preserve"> </w:t>
      </w:r>
      <w:r w:rsidRPr="00845F8D">
        <w:rPr>
          <w:rFonts w:ascii="Abadi" w:hAnsi="Abadi"/>
          <w:sz w:val="24"/>
          <w:szCs w:val="24"/>
        </w:rPr>
        <w:t>a</w:t>
      </w:r>
      <w:r w:rsidRPr="00845F8D">
        <w:rPr>
          <w:rFonts w:ascii="Abadi" w:hAnsi="Abadi"/>
          <w:spacing w:val="-9"/>
          <w:sz w:val="24"/>
          <w:szCs w:val="24"/>
        </w:rPr>
        <w:t xml:space="preserve"> </w:t>
      </w:r>
      <w:r w:rsidRPr="00845F8D">
        <w:rPr>
          <w:rFonts w:ascii="Abadi" w:hAnsi="Abadi"/>
          <w:sz w:val="24"/>
          <w:szCs w:val="24"/>
        </w:rPr>
        <w:t>training</w:t>
      </w:r>
      <w:r w:rsidRPr="00845F8D">
        <w:rPr>
          <w:rFonts w:ascii="Abadi" w:hAnsi="Abadi"/>
          <w:spacing w:val="-11"/>
          <w:sz w:val="24"/>
          <w:szCs w:val="24"/>
        </w:rPr>
        <w:t xml:space="preserve"> </w:t>
      </w:r>
      <w:r w:rsidRPr="00845F8D">
        <w:rPr>
          <w:rFonts w:ascii="Abadi" w:hAnsi="Abadi"/>
          <w:sz w:val="24"/>
          <w:szCs w:val="24"/>
        </w:rPr>
        <w:t>hub</w:t>
      </w:r>
      <w:r w:rsidRPr="00845F8D">
        <w:rPr>
          <w:rFonts w:ascii="Abadi" w:hAnsi="Abadi"/>
          <w:spacing w:val="-9"/>
          <w:sz w:val="24"/>
          <w:szCs w:val="24"/>
        </w:rPr>
        <w:t xml:space="preserve"> </w:t>
      </w:r>
      <w:r w:rsidRPr="00845F8D">
        <w:rPr>
          <w:rFonts w:ascii="Abadi" w:hAnsi="Abadi"/>
          <w:sz w:val="24"/>
          <w:szCs w:val="24"/>
        </w:rPr>
        <w:t>for the region (Africa).</w:t>
      </w:r>
    </w:p>
    <w:p w14:paraId="0EDC8D3D" w14:textId="77777777" w:rsidR="00615723" w:rsidRPr="00845F8D" w:rsidRDefault="00615723" w:rsidP="0076663B">
      <w:pPr>
        <w:widowControl w:val="0"/>
        <w:numPr>
          <w:ilvl w:val="0"/>
          <w:numId w:val="22"/>
        </w:numPr>
        <w:tabs>
          <w:tab w:val="left" w:pos="787"/>
        </w:tabs>
        <w:autoSpaceDE w:val="0"/>
        <w:autoSpaceDN w:val="0"/>
        <w:spacing w:before="245" w:after="0" w:line="240" w:lineRule="auto"/>
        <w:jc w:val="both"/>
        <w:rPr>
          <w:rFonts w:ascii="Abadi" w:hAnsi="Abadi"/>
          <w:b/>
          <w:sz w:val="24"/>
          <w:szCs w:val="24"/>
        </w:rPr>
      </w:pPr>
      <w:r w:rsidRPr="00845F8D">
        <w:rPr>
          <w:rFonts w:ascii="Abadi" w:hAnsi="Abadi"/>
          <w:b/>
          <w:sz w:val="24"/>
          <w:szCs w:val="24"/>
        </w:rPr>
        <w:t>General</w:t>
      </w:r>
      <w:r w:rsidRPr="00845F8D">
        <w:rPr>
          <w:rFonts w:ascii="Abadi" w:hAnsi="Abadi"/>
          <w:b/>
          <w:spacing w:val="-4"/>
          <w:sz w:val="24"/>
          <w:szCs w:val="24"/>
        </w:rPr>
        <w:t xml:space="preserve"> </w:t>
      </w:r>
      <w:r w:rsidRPr="00845F8D">
        <w:rPr>
          <w:rFonts w:ascii="Abadi" w:hAnsi="Abadi"/>
          <w:b/>
          <w:spacing w:val="-2"/>
          <w:sz w:val="24"/>
          <w:szCs w:val="24"/>
        </w:rPr>
        <w:t>Objective</w:t>
      </w:r>
    </w:p>
    <w:p w14:paraId="3E2310F0" w14:textId="77777777" w:rsidR="00615723" w:rsidRPr="00845F8D" w:rsidRDefault="00615723" w:rsidP="0076663B">
      <w:pPr>
        <w:spacing w:before="24" w:line="261" w:lineRule="auto"/>
        <w:ind w:left="787" w:right="553"/>
        <w:jc w:val="both"/>
        <w:rPr>
          <w:rFonts w:ascii="Abadi" w:hAnsi="Abadi"/>
          <w:sz w:val="24"/>
          <w:szCs w:val="24"/>
        </w:rPr>
      </w:pPr>
      <w:r w:rsidRPr="00845F8D">
        <w:rPr>
          <w:rFonts w:ascii="Abadi" w:hAnsi="Abadi"/>
          <w:sz w:val="24"/>
          <w:szCs w:val="24"/>
        </w:rPr>
        <w:t>To enhance and provide cutting-edge diagnostic services for children with cancer and blood diseases in Africa.</w:t>
      </w:r>
    </w:p>
    <w:p w14:paraId="624D8E5E" w14:textId="77777777" w:rsidR="00615723" w:rsidRPr="00845F8D" w:rsidRDefault="00615723" w:rsidP="0076663B">
      <w:pPr>
        <w:widowControl w:val="0"/>
        <w:numPr>
          <w:ilvl w:val="0"/>
          <w:numId w:val="22"/>
        </w:numPr>
        <w:tabs>
          <w:tab w:val="left" w:pos="787"/>
        </w:tabs>
        <w:autoSpaceDE w:val="0"/>
        <w:autoSpaceDN w:val="0"/>
        <w:spacing w:before="164" w:after="0" w:line="240" w:lineRule="auto"/>
        <w:jc w:val="both"/>
        <w:rPr>
          <w:rFonts w:ascii="Abadi" w:hAnsi="Abadi"/>
          <w:b/>
          <w:sz w:val="24"/>
          <w:szCs w:val="24"/>
        </w:rPr>
      </w:pPr>
      <w:r w:rsidRPr="00845F8D">
        <w:rPr>
          <w:rFonts w:ascii="Abadi" w:hAnsi="Abadi"/>
          <w:b/>
          <w:sz w:val="24"/>
          <w:szCs w:val="24"/>
        </w:rPr>
        <w:t>Specific</w:t>
      </w:r>
      <w:r w:rsidRPr="00845F8D">
        <w:rPr>
          <w:rFonts w:ascii="Abadi" w:hAnsi="Abadi"/>
          <w:b/>
          <w:spacing w:val="-6"/>
          <w:sz w:val="24"/>
          <w:szCs w:val="24"/>
        </w:rPr>
        <w:t xml:space="preserve"> </w:t>
      </w:r>
      <w:r w:rsidRPr="00845F8D">
        <w:rPr>
          <w:rFonts w:ascii="Abadi" w:hAnsi="Abadi"/>
          <w:b/>
          <w:spacing w:val="-2"/>
          <w:sz w:val="24"/>
          <w:szCs w:val="24"/>
        </w:rPr>
        <w:t>Objective.</w:t>
      </w:r>
    </w:p>
    <w:p w14:paraId="545B9B6B" w14:textId="77777777" w:rsidR="00615723" w:rsidRPr="00845F8D" w:rsidRDefault="00615723" w:rsidP="0076663B">
      <w:pPr>
        <w:spacing w:before="27"/>
        <w:ind w:left="787" w:right="549"/>
        <w:jc w:val="both"/>
        <w:rPr>
          <w:rFonts w:ascii="Abadi" w:hAnsi="Abadi"/>
          <w:sz w:val="24"/>
          <w:szCs w:val="24"/>
        </w:rPr>
      </w:pPr>
      <w:r w:rsidRPr="00845F8D">
        <w:rPr>
          <w:rFonts w:ascii="Abadi" w:hAnsi="Abadi"/>
          <w:sz w:val="24"/>
          <w:szCs w:val="24"/>
        </w:rPr>
        <w:t>To remodel and improve the Mulago National Referral Hospital Pathology Laboratory</w:t>
      </w:r>
      <w:r w:rsidRPr="00845F8D">
        <w:rPr>
          <w:rFonts w:ascii="Abadi" w:hAnsi="Abadi"/>
          <w:spacing w:val="-13"/>
          <w:sz w:val="24"/>
          <w:szCs w:val="24"/>
        </w:rPr>
        <w:t xml:space="preserve"> </w:t>
      </w:r>
      <w:r w:rsidRPr="00845F8D">
        <w:rPr>
          <w:rFonts w:ascii="Abadi" w:hAnsi="Abadi"/>
          <w:sz w:val="24"/>
          <w:szCs w:val="24"/>
        </w:rPr>
        <w:t>infrastructure</w:t>
      </w:r>
      <w:r w:rsidRPr="00845F8D">
        <w:rPr>
          <w:rFonts w:ascii="Abadi" w:hAnsi="Abadi"/>
          <w:spacing w:val="-13"/>
          <w:sz w:val="24"/>
          <w:szCs w:val="24"/>
        </w:rPr>
        <w:t xml:space="preserve"> </w:t>
      </w:r>
      <w:r w:rsidRPr="00845F8D">
        <w:rPr>
          <w:rFonts w:ascii="Abadi" w:hAnsi="Abadi"/>
          <w:sz w:val="24"/>
          <w:szCs w:val="24"/>
        </w:rPr>
        <w:t>to</w:t>
      </w:r>
      <w:r w:rsidRPr="00845F8D">
        <w:rPr>
          <w:rFonts w:ascii="Abadi" w:hAnsi="Abadi"/>
          <w:spacing w:val="-13"/>
          <w:sz w:val="24"/>
          <w:szCs w:val="24"/>
        </w:rPr>
        <w:t xml:space="preserve"> </w:t>
      </w:r>
      <w:r w:rsidRPr="00845F8D">
        <w:rPr>
          <w:rFonts w:ascii="Abadi" w:hAnsi="Abadi"/>
          <w:sz w:val="24"/>
          <w:szCs w:val="24"/>
        </w:rPr>
        <w:t>provide</w:t>
      </w:r>
      <w:r w:rsidRPr="00845F8D">
        <w:rPr>
          <w:rFonts w:ascii="Abadi" w:hAnsi="Abadi"/>
          <w:spacing w:val="-13"/>
          <w:sz w:val="24"/>
          <w:szCs w:val="24"/>
        </w:rPr>
        <w:t xml:space="preserve"> </w:t>
      </w:r>
      <w:r w:rsidRPr="00845F8D">
        <w:rPr>
          <w:rFonts w:ascii="Abadi" w:hAnsi="Abadi"/>
          <w:sz w:val="24"/>
          <w:szCs w:val="24"/>
        </w:rPr>
        <w:t>improved</w:t>
      </w:r>
      <w:r w:rsidRPr="00845F8D">
        <w:rPr>
          <w:rFonts w:ascii="Abadi" w:hAnsi="Abadi"/>
          <w:spacing w:val="-14"/>
          <w:sz w:val="24"/>
          <w:szCs w:val="24"/>
        </w:rPr>
        <w:t xml:space="preserve"> </w:t>
      </w:r>
      <w:r w:rsidRPr="00845F8D">
        <w:rPr>
          <w:rFonts w:ascii="Abadi" w:hAnsi="Abadi"/>
          <w:sz w:val="24"/>
          <w:szCs w:val="24"/>
        </w:rPr>
        <w:t>cancer</w:t>
      </w:r>
      <w:r w:rsidRPr="00845F8D">
        <w:rPr>
          <w:rFonts w:ascii="Abadi" w:hAnsi="Abadi"/>
          <w:spacing w:val="-17"/>
          <w:sz w:val="24"/>
          <w:szCs w:val="24"/>
        </w:rPr>
        <w:t xml:space="preserve"> </w:t>
      </w:r>
      <w:r w:rsidRPr="00845F8D">
        <w:rPr>
          <w:rFonts w:ascii="Abadi" w:hAnsi="Abadi"/>
          <w:sz w:val="24"/>
          <w:szCs w:val="24"/>
        </w:rPr>
        <w:t>and</w:t>
      </w:r>
      <w:r w:rsidRPr="00845F8D">
        <w:rPr>
          <w:rFonts w:ascii="Abadi" w:hAnsi="Abadi"/>
          <w:spacing w:val="-15"/>
          <w:sz w:val="24"/>
          <w:szCs w:val="24"/>
        </w:rPr>
        <w:t xml:space="preserve"> </w:t>
      </w:r>
      <w:r w:rsidRPr="00845F8D">
        <w:rPr>
          <w:rFonts w:ascii="Abadi" w:hAnsi="Abadi"/>
          <w:sz w:val="24"/>
          <w:szCs w:val="24"/>
        </w:rPr>
        <w:t>blood</w:t>
      </w:r>
      <w:r w:rsidRPr="00845F8D">
        <w:rPr>
          <w:rFonts w:ascii="Abadi" w:hAnsi="Abadi"/>
          <w:spacing w:val="-15"/>
          <w:sz w:val="24"/>
          <w:szCs w:val="24"/>
        </w:rPr>
        <w:t xml:space="preserve"> </w:t>
      </w:r>
      <w:r w:rsidRPr="00845F8D">
        <w:rPr>
          <w:rFonts w:ascii="Abadi" w:hAnsi="Abadi"/>
          <w:sz w:val="24"/>
          <w:szCs w:val="24"/>
        </w:rPr>
        <w:t>diseases</w:t>
      </w:r>
      <w:r w:rsidRPr="00845F8D">
        <w:rPr>
          <w:rFonts w:ascii="Abadi" w:hAnsi="Abadi"/>
          <w:spacing w:val="-14"/>
          <w:sz w:val="24"/>
          <w:szCs w:val="24"/>
        </w:rPr>
        <w:t xml:space="preserve"> </w:t>
      </w:r>
      <w:r w:rsidRPr="00845F8D">
        <w:rPr>
          <w:rFonts w:ascii="Abadi" w:hAnsi="Abadi"/>
          <w:sz w:val="24"/>
          <w:szCs w:val="24"/>
        </w:rPr>
        <w:t xml:space="preserve">diagnostic </w:t>
      </w:r>
      <w:r w:rsidRPr="00845F8D">
        <w:rPr>
          <w:rFonts w:ascii="Abadi" w:hAnsi="Abadi"/>
          <w:spacing w:val="-2"/>
          <w:sz w:val="24"/>
          <w:szCs w:val="24"/>
        </w:rPr>
        <w:t>services.</w:t>
      </w:r>
    </w:p>
    <w:p w14:paraId="59662798" w14:textId="77777777" w:rsidR="00615723" w:rsidRPr="00845F8D" w:rsidRDefault="00615723" w:rsidP="0076663B">
      <w:pPr>
        <w:jc w:val="both"/>
        <w:rPr>
          <w:rFonts w:ascii="Abadi" w:hAnsi="Abadi"/>
          <w:sz w:val="24"/>
          <w:szCs w:val="24"/>
        </w:rPr>
        <w:sectPr w:rsidR="00615723" w:rsidRPr="00845F8D">
          <w:pgSz w:w="11910" w:h="16840"/>
          <w:pgMar w:top="1340" w:right="720" w:bottom="280" w:left="1080" w:header="720" w:footer="720" w:gutter="0"/>
          <w:cols w:space="720"/>
        </w:sectPr>
      </w:pPr>
    </w:p>
    <w:p w14:paraId="3F09D640" w14:textId="77777777" w:rsidR="00615723" w:rsidRPr="00845F8D" w:rsidRDefault="00615723" w:rsidP="0076663B">
      <w:pPr>
        <w:widowControl w:val="0"/>
        <w:numPr>
          <w:ilvl w:val="0"/>
          <w:numId w:val="22"/>
        </w:numPr>
        <w:tabs>
          <w:tab w:val="left" w:pos="787"/>
        </w:tabs>
        <w:autoSpaceDE w:val="0"/>
        <w:autoSpaceDN w:val="0"/>
        <w:spacing w:before="87" w:after="0" w:line="240" w:lineRule="auto"/>
        <w:jc w:val="both"/>
        <w:rPr>
          <w:rFonts w:ascii="Abadi" w:hAnsi="Abadi"/>
          <w:b/>
          <w:sz w:val="24"/>
          <w:szCs w:val="24"/>
        </w:rPr>
      </w:pPr>
      <w:r w:rsidRPr="00845F8D">
        <w:rPr>
          <w:rFonts w:ascii="Abadi" w:hAnsi="Abadi"/>
          <w:b/>
          <w:spacing w:val="-2"/>
          <w:sz w:val="24"/>
          <w:szCs w:val="24"/>
        </w:rPr>
        <w:lastRenderedPageBreak/>
        <w:t>Scope</w:t>
      </w:r>
    </w:p>
    <w:p w14:paraId="776D1B88" w14:textId="633B6175" w:rsidR="00615723" w:rsidRPr="00845F8D" w:rsidRDefault="00615723" w:rsidP="0076663B">
      <w:pPr>
        <w:spacing w:before="24" w:line="261" w:lineRule="auto"/>
        <w:ind w:left="787" w:right="548"/>
        <w:jc w:val="both"/>
        <w:rPr>
          <w:rFonts w:ascii="Abadi" w:hAnsi="Abadi"/>
          <w:sz w:val="24"/>
          <w:szCs w:val="24"/>
        </w:rPr>
      </w:pPr>
      <w:r w:rsidRPr="00845F8D">
        <w:rPr>
          <w:rFonts w:ascii="Abadi" w:hAnsi="Abadi"/>
          <w:sz w:val="24"/>
          <w:szCs w:val="24"/>
        </w:rPr>
        <w:t xml:space="preserve">The scope of work is as detailed in the BOQ </w:t>
      </w:r>
      <w:r w:rsidR="00785F9B">
        <w:rPr>
          <w:rFonts w:ascii="Abadi" w:hAnsi="Abadi"/>
          <w:sz w:val="24"/>
          <w:szCs w:val="24"/>
        </w:rPr>
        <w:t>(</w:t>
      </w:r>
      <w:bookmarkStart w:id="2" w:name="_Hlk231543142"/>
      <w:r w:rsidR="00785F9B">
        <w:rPr>
          <w:rFonts w:ascii="Abadi" w:hAnsi="Abadi"/>
          <w:sz w:val="24"/>
          <w:szCs w:val="24"/>
        </w:rPr>
        <w:t>Volume</w:t>
      </w:r>
      <w:bookmarkEnd w:id="2"/>
      <w:r w:rsidRPr="00845F8D">
        <w:rPr>
          <w:rFonts w:ascii="Abadi" w:hAnsi="Abadi"/>
          <w:sz w:val="24"/>
          <w:szCs w:val="24"/>
        </w:rPr>
        <w:t xml:space="preserve"> 1</w:t>
      </w:r>
      <w:r w:rsidR="00976FD7">
        <w:rPr>
          <w:rFonts w:ascii="Abadi" w:hAnsi="Abadi"/>
          <w:sz w:val="24"/>
          <w:szCs w:val="24"/>
        </w:rPr>
        <w:t xml:space="preserve"> attached</w:t>
      </w:r>
      <w:r w:rsidRPr="00845F8D">
        <w:rPr>
          <w:rFonts w:ascii="Abadi" w:hAnsi="Abadi"/>
          <w:sz w:val="24"/>
          <w:szCs w:val="24"/>
        </w:rPr>
        <w:t>) but will include and not limited to</w:t>
      </w:r>
    </w:p>
    <w:p w14:paraId="2FC618C8" w14:textId="77777777" w:rsidR="00615723" w:rsidRPr="00845F8D" w:rsidRDefault="00615723" w:rsidP="0076663B">
      <w:pPr>
        <w:pStyle w:val="ListParagraph"/>
        <w:widowControl w:val="0"/>
        <w:numPr>
          <w:ilvl w:val="1"/>
          <w:numId w:val="22"/>
        </w:numPr>
        <w:tabs>
          <w:tab w:val="left" w:pos="1507"/>
        </w:tabs>
        <w:autoSpaceDE w:val="0"/>
        <w:autoSpaceDN w:val="0"/>
        <w:spacing w:before="162" w:after="0" w:line="240" w:lineRule="auto"/>
        <w:contextualSpacing w:val="0"/>
        <w:jc w:val="both"/>
        <w:rPr>
          <w:rFonts w:ascii="Abadi" w:hAnsi="Abadi"/>
          <w:sz w:val="24"/>
          <w:szCs w:val="24"/>
        </w:rPr>
      </w:pPr>
      <w:r w:rsidRPr="00845F8D">
        <w:rPr>
          <w:rFonts w:ascii="Abadi" w:hAnsi="Abadi"/>
          <w:sz w:val="24"/>
          <w:szCs w:val="24"/>
        </w:rPr>
        <w:t>Demolition</w:t>
      </w:r>
      <w:r w:rsidRPr="00845F8D">
        <w:rPr>
          <w:rFonts w:ascii="Abadi" w:hAnsi="Abadi"/>
          <w:spacing w:val="-4"/>
          <w:sz w:val="24"/>
          <w:szCs w:val="24"/>
        </w:rPr>
        <w:t xml:space="preserve"> </w:t>
      </w:r>
      <w:r w:rsidRPr="00845F8D">
        <w:rPr>
          <w:rFonts w:ascii="Abadi" w:hAnsi="Abadi"/>
          <w:sz w:val="24"/>
          <w:szCs w:val="24"/>
        </w:rPr>
        <w:t>of</w:t>
      </w:r>
      <w:r w:rsidRPr="00845F8D">
        <w:rPr>
          <w:rFonts w:ascii="Abadi" w:hAnsi="Abadi"/>
          <w:spacing w:val="-4"/>
          <w:sz w:val="24"/>
          <w:szCs w:val="24"/>
        </w:rPr>
        <w:t xml:space="preserve"> </w:t>
      </w:r>
      <w:r w:rsidRPr="00845F8D">
        <w:rPr>
          <w:rFonts w:ascii="Abadi" w:hAnsi="Abadi"/>
          <w:sz w:val="24"/>
          <w:szCs w:val="24"/>
        </w:rPr>
        <w:t>walls</w:t>
      </w:r>
      <w:r w:rsidRPr="00845F8D">
        <w:rPr>
          <w:rFonts w:ascii="Abadi" w:hAnsi="Abadi"/>
          <w:spacing w:val="-3"/>
          <w:sz w:val="24"/>
          <w:szCs w:val="24"/>
        </w:rPr>
        <w:t xml:space="preserve"> </w:t>
      </w:r>
      <w:r w:rsidRPr="00845F8D">
        <w:rPr>
          <w:rFonts w:ascii="Abadi" w:hAnsi="Abadi"/>
          <w:sz w:val="24"/>
          <w:szCs w:val="24"/>
        </w:rPr>
        <w:t>to</w:t>
      </w:r>
      <w:r w:rsidRPr="00845F8D">
        <w:rPr>
          <w:rFonts w:ascii="Abadi" w:hAnsi="Abadi"/>
          <w:spacing w:val="-4"/>
          <w:sz w:val="24"/>
          <w:szCs w:val="24"/>
        </w:rPr>
        <w:t xml:space="preserve"> </w:t>
      </w:r>
      <w:r w:rsidRPr="00845F8D">
        <w:rPr>
          <w:rFonts w:ascii="Abadi" w:hAnsi="Abadi"/>
          <w:sz w:val="24"/>
          <w:szCs w:val="24"/>
        </w:rPr>
        <w:t>create</w:t>
      </w:r>
      <w:r w:rsidRPr="00845F8D">
        <w:rPr>
          <w:rFonts w:ascii="Abadi" w:hAnsi="Abadi"/>
          <w:spacing w:val="-3"/>
          <w:sz w:val="24"/>
          <w:szCs w:val="24"/>
        </w:rPr>
        <w:t xml:space="preserve"> </w:t>
      </w:r>
      <w:r w:rsidRPr="00845F8D">
        <w:rPr>
          <w:rFonts w:ascii="Abadi" w:hAnsi="Abadi"/>
          <w:spacing w:val="-2"/>
          <w:sz w:val="24"/>
          <w:szCs w:val="24"/>
        </w:rPr>
        <w:t>openings</w:t>
      </w:r>
    </w:p>
    <w:p w14:paraId="5DB18B8B" w14:textId="77777777" w:rsidR="00615723" w:rsidRPr="00845F8D" w:rsidRDefault="00615723" w:rsidP="0076663B">
      <w:pPr>
        <w:pStyle w:val="ListParagraph"/>
        <w:widowControl w:val="0"/>
        <w:numPr>
          <w:ilvl w:val="1"/>
          <w:numId w:val="22"/>
        </w:numPr>
        <w:tabs>
          <w:tab w:val="left" w:pos="1507"/>
        </w:tabs>
        <w:autoSpaceDE w:val="0"/>
        <w:autoSpaceDN w:val="0"/>
        <w:spacing w:before="23" w:after="0" w:line="240" w:lineRule="auto"/>
        <w:contextualSpacing w:val="0"/>
        <w:jc w:val="both"/>
        <w:rPr>
          <w:rFonts w:ascii="Abadi" w:hAnsi="Abadi"/>
          <w:sz w:val="24"/>
          <w:szCs w:val="24"/>
        </w:rPr>
      </w:pPr>
      <w:r w:rsidRPr="00845F8D">
        <w:rPr>
          <w:rFonts w:ascii="Abadi" w:hAnsi="Abadi"/>
          <w:sz w:val="24"/>
          <w:szCs w:val="24"/>
        </w:rPr>
        <w:t>Creating</w:t>
      </w:r>
      <w:r w:rsidRPr="00845F8D">
        <w:rPr>
          <w:rFonts w:ascii="Abadi" w:hAnsi="Abadi"/>
          <w:spacing w:val="-8"/>
          <w:sz w:val="24"/>
          <w:szCs w:val="24"/>
        </w:rPr>
        <w:t xml:space="preserve"> </w:t>
      </w:r>
      <w:r w:rsidRPr="00845F8D">
        <w:rPr>
          <w:rFonts w:ascii="Abadi" w:hAnsi="Abadi"/>
          <w:spacing w:val="-2"/>
          <w:sz w:val="24"/>
          <w:szCs w:val="24"/>
        </w:rPr>
        <w:t>partitions</w:t>
      </w:r>
    </w:p>
    <w:p w14:paraId="7F4339FF" w14:textId="77777777" w:rsidR="00615723" w:rsidRPr="00845F8D" w:rsidRDefault="00615723" w:rsidP="0076663B">
      <w:pPr>
        <w:pStyle w:val="ListParagraph"/>
        <w:widowControl w:val="0"/>
        <w:numPr>
          <w:ilvl w:val="1"/>
          <w:numId w:val="22"/>
        </w:numPr>
        <w:tabs>
          <w:tab w:val="left" w:pos="1507"/>
        </w:tabs>
        <w:autoSpaceDE w:val="0"/>
        <w:autoSpaceDN w:val="0"/>
        <w:spacing w:before="23" w:after="0" w:line="240" w:lineRule="auto"/>
        <w:contextualSpacing w:val="0"/>
        <w:jc w:val="both"/>
        <w:rPr>
          <w:rFonts w:ascii="Abadi" w:hAnsi="Abadi"/>
          <w:sz w:val="24"/>
          <w:szCs w:val="24"/>
        </w:rPr>
      </w:pPr>
      <w:r w:rsidRPr="00845F8D">
        <w:rPr>
          <w:rFonts w:ascii="Abadi" w:hAnsi="Abadi"/>
          <w:sz w:val="24"/>
          <w:szCs w:val="24"/>
        </w:rPr>
        <w:t>Installing</w:t>
      </w:r>
      <w:r w:rsidRPr="00845F8D">
        <w:rPr>
          <w:rFonts w:ascii="Abadi" w:hAnsi="Abadi"/>
          <w:spacing w:val="-5"/>
          <w:sz w:val="24"/>
          <w:szCs w:val="24"/>
        </w:rPr>
        <w:t xml:space="preserve"> </w:t>
      </w:r>
      <w:r w:rsidRPr="00845F8D">
        <w:rPr>
          <w:rFonts w:ascii="Abadi" w:hAnsi="Abadi"/>
          <w:sz w:val="24"/>
          <w:szCs w:val="24"/>
        </w:rPr>
        <w:t>worktops</w:t>
      </w:r>
      <w:r w:rsidRPr="00845F8D">
        <w:rPr>
          <w:rFonts w:ascii="Abadi" w:hAnsi="Abadi"/>
          <w:spacing w:val="-6"/>
          <w:sz w:val="24"/>
          <w:szCs w:val="24"/>
        </w:rPr>
        <w:t xml:space="preserve"> </w:t>
      </w:r>
      <w:r w:rsidRPr="00845F8D">
        <w:rPr>
          <w:rFonts w:ascii="Abadi" w:hAnsi="Abadi"/>
          <w:sz w:val="24"/>
          <w:szCs w:val="24"/>
        </w:rPr>
        <w:t>and</w:t>
      </w:r>
      <w:r w:rsidRPr="00845F8D">
        <w:rPr>
          <w:rFonts w:ascii="Abadi" w:hAnsi="Abadi"/>
          <w:spacing w:val="-5"/>
          <w:sz w:val="24"/>
          <w:szCs w:val="24"/>
        </w:rPr>
        <w:t xml:space="preserve"> </w:t>
      </w:r>
      <w:r w:rsidRPr="00845F8D">
        <w:rPr>
          <w:rFonts w:ascii="Abadi" w:hAnsi="Abadi"/>
          <w:spacing w:val="-2"/>
          <w:sz w:val="24"/>
          <w:szCs w:val="24"/>
        </w:rPr>
        <w:t>shelves</w:t>
      </w:r>
    </w:p>
    <w:p w14:paraId="5114D80F" w14:textId="77777777" w:rsidR="00615723" w:rsidRPr="00845F8D" w:rsidRDefault="00615723" w:rsidP="0076663B">
      <w:pPr>
        <w:pStyle w:val="ListParagraph"/>
        <w:widowControl w:val="0"/>
        <w:numPr>
          <w:ilvl w:val="1"/>
          <w:numId w:val="22"/>
        </w:numPr>
        <w:tabs>
          <w:tab w:val="left" w:pos="1507"/>
        </w:tabs>
        <w:autoSpaceDE w:val="0"/>
        <w:autoSpaceDN w:val="0"/>
        <w:spacing w:before="23" w:after="0" w:line="240" w:lineRule="auto"/>
        <w:contextualSpacing w:val="0"/>
        <w:jc w:val="both"/>
        <w:rPr>
          <w:rFonts w:ascii="Abadi" w:hAnsi="Abadi"/>
          <w:sz w:val="24"/>
          <w:szCs w:val="24"/>
        </w:rPr>
      </w:pPr>
      <w:r w:rsidRPr="00845F8D">
        <w:rPr>
          <w:rFonts w:ascii="Abadi" w:hAnsi="Abadi"/>
          <w:sz w:val="24"/>
          <w:szCs w:val="24"/>
        </w:rPr>
        <w:t>Plumbing</w:t>
      </w:r>
      <w:r w:rsidRPr="00845F8D">
        <w:rPr>
          <w:rFonts w:ascii="Abadi" w:hAnsi="Abadi"/>
          <w:spacing w:val="-9"/>
          <w:sz w:val="24"/>
          <w:szCs w:val="24"/>
        </w:rPr>
        <w:t xml:space="preserve"> </w:t>
      </w:r>
      <w:r w:rsidRPr="00845F8D">
        <w:rPr>
          <w:rFonts w:ascii="Abadi" w:hAnsi="Abadi"/>
          <w:sz w:val="24"/>
          <w:szCs w:val="24"/>
        </w:rPr>
        <w:t>and</w:t>
      </w:r>
      <w:r w:rsidRPr="00845F8D">
        <w:rPr>
          <w:rFonts w:ascii="Abadi" w:hAnsi="Abadi"/>
          <w:spacing w:val="-6"/>
          <w:sz w:val="24"/>
          <w:szCs w:val="24"/>
        </w:rPr>
        <w:t xml:space="preserve"> </w:t>
      </w:r>
      <w:r w:rsidRPr="00845F8D">
        <w:rPr>
          <w:rFonts w:ascii="Abadi" w:hAnsi="Abadi"/>
          <w:sz w:val="24"/>
          <w:szCs w:val="24"/>
        </w:rPr>
        <w:t>drainage</w:t>
      </w:r>
      <w:r w:rsidRPr="00845F8D">
        <w:rPr>
          <w:rFonts w:ascii="Abadi" w:hAnsi="Abadi"/>
          <w:spacing w:val="-4"/>
          <w:sz w:val="24"/>
          <w:szCs w:val="24"/>
        </w:rPr>
        <w:t xml:space="preserve"> </w:t>
      </w:r>
      <w:r w:rsidRPr="00845F8D">
        <w:rPr>
          <w:rFonts w:ascii="Abadi" w:hAnsi="Abadi"/>
          <w:sz w:val="24"/>
          <w:szCs w:val="24"/>
        </w:rPr>
        <w:t>works</w:t>
      </w:r>
      <w:r w:rsidRPr="00845F8D">
        <w:rPr>
          <w:rFonts w:ascii="Abadi" w:hAnsi="Abadi"/>
          <w:spacing w:val="-4"/>
          <w:sz w:val="24"/>
          <w:szCs w:val="24"/>
        </w:rPr>
        <w:t xml:space="preserve"> </w:t>
      </w:r>
      <w:r w:rsidRPr="00845F8D">
        <w:rPr>
          <w:rFonts w:ascii="Abadi" w:hAnsi="Abadi"/>
          <w:sz w:val="24"/>
          <w:szCs w:val="24"/>
        </w:rPr>
        <w:t>including</w:t>
      </w:r>
      <w:r w:rsidRPr="00845F8D">
        <w:rPr>
          <w:rFonts w:ascii="Abadi" w:hAnsi="Abadi"/>
          <w:spacing w:val="-4"/>
          <w:sz w:val="24"/>
          <w:szCs w:val="24"/>
        </w:rPr>
        <w:t xml:space="preserve"> </w:t>
      </w:r>
      <w:r w:rsidRPr="00845F8D">
        <w:rPr>
          <w:rFonts w:ascii="Abadi" w:hAnsi="Abadi"/>
          <w:sz w:val="24"/>
          <w:szCs w:val="24"/>
        </w:rPr>
        <w:t>installation</w:t>
      </w:r>
      <w:r w:rsidRPr="00845F8D">
        <w:rPr>
          <w:rFonts w:ascii="Abadi" w:hAnsi="Abadi"/>
          <w:spacing w:val="-4"/>
          <w:sz w:val="24"/>
          <w:szCs w:val="24"/>
        </w:rPr>
        <w:t xml:space="preserve"> </w:t>
      </w:r>
      <w:r w:rsidRPr="00845F8D">
        <w:rPr>
          <w:rFonts w:ascii="Abadi" w:hAnsi="Abadi"/>
          <w:sz w:val="24"/>
          <w:szCs w:val="24"/>
        </w:rPr>
        <w:t>of</w:t>
      </w:r>
      <w:r w:rsidRPr="00845F8D">
        <w:rPr>
          <w:rFonts w:ascii="Abadi" w:hAnsi="Abadi"/>
          <w:spacing w:val="-4"/>
          <w:sz w:val="24"/>
          <w:szCs w:val="24"/>
        </w:rPr>
        <w:t xml:space="preserve"> </w:t>
      </w:r>
      <w:r w:rsidRPr="00845F8D">
        <w:rPr>
          <w:rFonts w:ascii="Abadi" w:hAnsi="Abadi"/>
          <w:spacing w:val="-2"/>
          <w:sz w:val="24"/>
          <w:szCs w:val="24"/>
        </w:rPr>
        <w:t>appliances</w:t>
      </w:r>
    </w:p>
    <w:p w14:paraId="27B18AFF" w14:textId="77777777" w:rsidR="00615723" w:rsidRPr="00845F8D" w:rsidRDefault="00615723" w:rsidP="0076663B">
      <w:pPr>
        <w:pStyle w:val="ListParagraph"/>
        <w:widowControl w:val="0"/>
        <w:numPr>
          <w:ilvl w:val="1"/>
          <w:numId w:val="22"/>
        </w:numPr>
        <w:tabs>
          <w:tab w:val="left" w:pos="1507"/>
        </w:tabs>
        <w:autoSpaceDE w:val="0"/>
        <w:autoSpaceDN w:val="0"/>
        <w:spacing w:before="22" w:after="0" w:line="240" w:lineRule="auto"/>
        <w:contextualSpacing w:val="0"/>
        <w:jc w:val="both"/>
        <w:rPr>
          <w:rFonts w:ascii="Abadi" w:hAnsi="Abadi"/>
          <w:sz w:val="24"/>
          <w:szCs w:val="24"/>
        </w:rPr>
      </w:pPr>
      <w:r w:rsidRPr="00845F8D">
        <w:rPr>
          <w:rFonts w:ascii="Abadi" w:hAnsi="Abadi"/>
          <w:spacing w:val="-2"/>
          <w:sz w:val="24"/>
          <w:szCs w:val="24"/>
        </w:rPr>
        <w:t>Painting</w:t>
      </w:r>
    </w:p>
    <w:p w14:paraId="612E206B" w14:textId="77777777" w:rsidR="00615723" w:rsidRPr="00845F8D" w:rsidRDefault="00615723" w:rsidP="0076663B">
      <w:pPr>
        <w:pStyle w:val="ListParagraph"/>
        <w:widowControl w:val="0"/>
        <w:numPr>
          <w:ilvl w:val="1"/>
          <w:numId w:val="22"/>
        </w:numPr>
        <w:tabs>
          <w:tab w:val="left" w:pos="1507"/>
        </w:tabs>
        <w:autoSpaceDE w:val="0"/>
        <w:autoSpaceDN w:val="0"/>
        <w:spacing w:before="25" w:after="0" w:line="240" w:lineRule="auto"/>
        <w:contextualSpacing w:val="0"/>
        <w:jc w:val="both"/>
        <w:rPr>
          <w:rFonts w:ascii="Abadi" w:hAnsi="Abadi"/>
          <w:sz w:val="24"/>
          <w:szCs w:val="24"/>
        </w:rPr>
      </w:pPr>
      <w:r w:rsidRPr="00845F8D">
        <w:rPr>
          <w:rFonts w:ascii="Abadi" w:hAnsi="Abadi"/>
          <w:sz w:val="24"/>
          <w:szCs w:val="24"/>
        </w:rPr>
        <w:t>Electrical</w:t>
      </w:r>
      <w:r w:rsidRPr="00845F8D">
        <w:rPr>
          <w:rFonts w:ascii="Abadi" w:hAnsi="Abadi"/>
          <w:spacing w:val="-4"/>
          <w:sz w:val="24"/>
          <w:szCs w:val="24"/>
        </w:rPr>
        <w:t xml:space="preserve"> </w:t>
      </w:r>
      <w:r w:rsidRPr="00845F8D">
        <w:rPr>
          <w:rFonts w:ascii="Abadi" w:hAnsi="Abadi"/>
          <w:spacing w:val="-2"/>
          <w:sz w:val="24"/>
          <w:szCs w:val="24"/>
        </w:rPr>
        <w:t>works</w:t>
      </w:r>
    </w:p>
    <w:p w14:paraId="419E8329" w14:textId="77777777" w:rsidR="00615723" w:rsidRPr="00845F8D" w:rsidRDefault="00615723" w:rsidP="0076663B">
      <w:pPr>
        <w:pStyle w:val="ListParagraph"/>
        <w:widowControl w:val="0"/>
        <w:numPr>
          <w:ilvl w:val="1"/>
          <w:numId w:val="22"/>
        </w:numPr>
        <w:tabs>
          <w:tab w:val="left" w:pos="1507"/>
        </w:tabs>
        <w:autoSpaceDE w:val="0"/>
        <w:autoSpaceDN w:val="0"/>
        <w:spacing w:before="23" w:after="0" w:line="240" w:lineRule="auto"/>
        <w:contextualSpacing w:val="0"/>
        <w:jc w:val="both"/>
        <w:rPr>
          <w:rFonts w:ascii="Abadi" w:hAnsi="Abadi"/>
          <w:sz w:val="24"/>
          <w:szCs w:val="24"/>
        </w:rPr>
      </w:pPr>
      <w:r w:rsidRPr="00845F8D">
        <w:rPr>
          <w:rFonts w:ascii="Abadi" w:hAnsi="Abadi"/>
          <w:sz w:val="24"/>
          <w:szCs w:val="24"/>
        </w:rPr>
        <w:t>Plaster,</w:t>
      </w:r>
      <w:r w:rsidRPr="00845F8D">
        <w:rPr>
          <w:rFonts w:ascii="Abadi" w:hAnsi="Abadi"/>
          <w:spacing w:val="-6"/>
          <w:sz w:val="24"/>
          <w:szCs w:val="24"/>
        </w:rPr>
        <w:t xml:space="preserve"> </w:t>
      </w:r>
      <w:r w:rsidRPr="00845F8D">
        <w:rPr>
          <w:rFonts w:ascii="Abadi" w:hAnsi="Abadi"/>
          <w:sz w:val="24"/>
          <w:szCs w:val="24"/>
        </w:rPr>
        <w:t>painting</w:t>
      </w:r>
      <w:r w:rsidRPr="00845F8D">
        <w:rPr>
          <w:rFonts w:ascii="Abadi" w:hAnsi="Abadi"/>
          <w:spacing w:val="-2"/>
          <w:sz w:val="24"/>
          <w:szCs w:val="24"/>
        </w:rPr>
        <w:t xml:space="preserve"> </w:t>
      </w:r>
      <w:r w:rsidRPr="00845F8D">
        <w:rPr>
          <w:rFonts w:ascii="Abadi" w:hAnsi="Abadi"/>
          <w:sz w:val="24"/>
          <w:szCs w:val="24"/>
        </w:rPr>
        <w:t>and</w:t>
      </w:r>
      <w:r w:rsidRPr="00845F8D">
        <w:rPr>
          <w:rFonts w:ascii="Abadi" w:hAnsi="Abadi"/>
          <w:spacing w:val="-3"/>
          <w:sz w:val="24"/>
          <w:szCs w:val="24"/>
        </w:rPr>
        <w:t xml:space="preserve"> </w:t>
      </w:r>
      <w:r w:rsidRPr="00845F8D">
        <w:rPr>
          <w:rFonts w:ascii="Abadi" w:hAnsi="Abadi"/>
          <w:sz w:val="24"/>
          <w:szCs w:val="24"/>
        </w:rPr>
        <w:t>ceiling</w:t>
      </w:r>
      <w:r w:rsidRPr="00845F8D">
        <w:rPr>
          <w:rFonts w:ascii="Abadi" w:hAnsi="Abadi"/>
          <w:spacing w:val="-1"/>
          <w:sz w:val="24"/>
          <w:szCs w:val="24"/>
        </w:rPr>
        <w:t xml:space="preserve"> </w:t>
      </w:r>
      <w:r w:rsidRPr="00845F8D">
        <w:rPr>
          <w:rFonts w:ascii="Abadi" w:hAnsi="Abadi"/>
          <w:spacing w:val="-2"/>
          <w:sz w:val="24"/>
          <w:szCs w:val="24"/>
        </w:rPr>
        <w:t>works</w:t>
      </w:r>
    </w:p>
    <w:p w14:paraId="791A9103" w14:textId="6DD85A7B" w:rsidR="00615723" w:rsidRPr="00845F8D" w:rsidRDefault="00627D48" w:rsidP="0076663B">
      <w:pPr>
        <w:pStyle w:val="ListParagraph"/>
        <w:widowControl w:val="0"/>
        <w:numPr>
          <w:ilvl w:val="1"/>
          <w:numId w:val="22"/>
        </w:numPr>
        <w:tabs>
          <w:tab w:val="left" w:pos="1507"/>
        </w:tabs>
        <w:autoSpaceDE w:val="0"/>
        <w:autoSpaceDN w:val="0"/>
        <w:spacing w:before="23" w:after="0" w:line="240" w:lineRule="auto"/>
        <w:contextualSpacing w:val="0"/>
        <w:jc w:val="both"/>
        <w:rPr>
          <w:rFonts w:ascii="Abadi" w:hAnsi="Abadi"/>
          <w:sz w:val="24"/>
          <w:szCs w:val="24"/>
        </w:rPr>
      </w:pPr>
      <w:r w:rsidRPr="00845F8D">
        <w:rPr>
          <w:rFonts w:ascii="Abadi" w:hAnsi="Abadi"/>
          <w:sz w:val="24"/>
          <w:szCs w:val="24"/>
        </w:rPr>
        <w:t>Another</w:t>
      </w:r>
      <w:r w:rsidR="00615723" w:rsidRPr="00845F8D">
        <w:rPr>
          <w:rFonts w:ascii="Abadi" w:hAnsi="Abadi"/>
          <w:spacing w:val="-2"/>
          <w:sz w:val="24"/>
          <w:szCs w:val="24"/>
        </w:rPr>
        <w:t xml:space="preserve"> </w:t>
      </w:r>
      <w:r w:rsidR="00615723" w:rsidRPr="00845F8D">
        <w:rPr>
          <w:rFonts w:ascii="Abadi" w:hAnsi="Abadi"/>
          <w:sz w:val="24"/>
          <w:szCs w:val="24"/>
        </w:rPr>
        <w:t>floor</w:t>
      </w:r>
      <w:r w:rsidR="00615723" w:rsidRPr="00845F8D">
        <w:rPr>
          <w:rFonts w:ascii="Abadi" w:hAnsi="Abadi"/>
          <w:spacing w:val="-2"/>
          <w:sz w:val="24"/>
          <w:szCs w:val="24"/>
        </w:rPr>
        <w:t xml:space="preserve"> finishing</w:t>
      </w:r>
    </w:p>
    <w:p w14:paraId="0B3A071F" w14:textId="77777777" w:rsidR="00615723" w:rsidRPr="00845F8D" w:rsidRDefault="00615723" w:rsidP="0076663B">
      <w:pPr>
        <w:spacing w:before="51"/>
        <w:jc w:val="both"/>
        <w:rPr>
          <w:rFonts w:ascii="Abadi" w:hAnsi="Abadi"/>
          <w:sz w:val="24"/>
          <w:szCs w:val="24"/>
        </w:rPr>
      </w:pPr>
    </w:p>
    <w:p w14:paraId="4C2FDA72" w14:textId="77777777" w:rsidR="00615723" w:rsidRPr="00845F8D" w:rsidRDefault="00615723" w:rsidP="0076663B">
      <w:pPr>
        <w:widowControl w:val="0"/>
        <w:numPr>
          <w:ilvl w:val="0"/>
          <w:numId w:val="22"/>
        </w:numPr>
        <w:tabs>
          <w:tab w:val="left" w:pos="787"/>
        </w:tabs>
        <w:autoSpaceDE w:val="0"/>
        <w:autoSpaceDN w:val="0"/>
        <w:spacing w:before="1" w:after="0" w:line="240" w:lineRule="auto"/>
        <w:jc w:val="both"/>
        <w:rPr>
          <w:rFonts w:ascii="Abadi" w:hAnsi="Abadi"/>
          <w:b/>
          <w:sz w:val="24"/>
          <w:szCs w:val="24"/>
        </w:rPr>
      </w:pPr>
      <w:r w:rsidRPr="00845F8D">
        <w:rPr>
          <w:rFonts w:ascii="Abadi" w:hAnsi="Abadi"/>
          <w:b/>
          <w:spacing w:val="-2"/>
          <w:sz w:val="24"/>
          <w:szCs w:val="24"/>
        </w:rPr>
        <w:t>Methodology</w:t>
      </w:r>
    </w:p>
    <w:p w14:paraId="62DC2B5E" w14:textId="2C763FED" w:rsidR="00615723" w:rsidRPr="00845F8D" w:rsidRDefault="00615723" w:rsidP="0076663B">
      <w:pPr>
        <w:spacing w:before="184" w:line="261" w:lineRule="auto"/>
        <w:ind w:left="787" w:right="550"/>
        <w:jc w:val="both"/>
        <w:rPr>
          <w:rFonts w:ascii="Abadi" w:hAnsi="Abadi"/>
          <w:sz w:val="24"/>
          <w:szCs w:val="24"/>
        </w:rPr>
      </w:pPr>
      <w:r w:rsidRPr="00845F8D">
        <w:rPr>
          <w:rFonts w:ascii="Abadi" w:hAnsi="Abadi"/>
          <w:sz w:val="24"/>
          <w:szCs w:val="24"/>
        </w:rPr>
        <w:t>The works shall be implemented through a contractor, procured by Baylor Foundation Uganda, in alignment with its procurement policy. The contractor shall be supervised by a consultant</w:t>
      </w:r>
      <w:r w:rsidR="00575AD8">
        <w:rPr>
          <w:rFonts w:ascii="Abadi" w:hAnsi="Abadi"/>
          <w:sz w:val="24"/>
          <w:szCs w:val="24"/>
        </w:rPr>
        <w:t>, MNRH Engineer, and BFU Facilities Engineer</w:t>
      </w:r>
      <w:r w:rsidRPr="00845F8D">
        <w:rPr>
          <w:rFonts w:ascii="Abadi" w:hAnsi="Abadi"/>
          <w:sz w:val="24"/>
          <w:szCs w:val="24"/>
        </w:rPr>
        <w:t>.</w:t>
      </w:r>
      <w:r w:rsidR="005210E8">
        <w:rPr>
          <w:rFonts w:ascii="Abadi" w:hAnsi="Abadi"/>
          <w:sz w:val="24"/>
          <w:szCs w:val="24"/>
        </w:rPr>
        <w:t xml:space="preserve"> The specifications of materials to be used are attached in volume 3</w:t>
      </w:r>
      <w:r w:rsidR="00320551">
        <w:rPr>
          <w:rFonts w:ascii="Abadi" w:hAnsi="Abadi"/>
          <w:sz w:val="24"/>
          <w:szCs w:val="24"/>
        </w:rPr>
        <w:t>.</w:t>
      </w:r>
    </w:p>
    <w:p w14:paraId="33789AD4" w14:textId="77777777" w:rsidR="00615723" w:rsidRPr="00845F8D" w:rsidRDefault="00615723" w:rsidP="0076663B">
      <w:pPr>
        <w:widowControl w:val="0"/>
        <w:numPr>
          <w:ilvl w:val="0"/>
          <w:numId w:val="22"/>
        </w:numPr>
        <w:tabs>
          <w:tab w:val="left" w:pos="787"/>
        </w:tabs>
        <w:autoSpaceDE w:val="0"/>
        <w:autoSpaceDN w:val="0"/>
        <w:spacing w:before="164" w:after="0" w:line="240" w:lineRule="auto"/>
        <w:jc w:val="both"/>
        <w:rPr>
          <w:rFonts w:ascii="Abadi" w:hAnsi="Abadi"/>
          <w:b/>
          <w:sz w:val="24"/>
          <w:szCs w:val="24"/>
        </w:rPr>
      </w:pPr>
      <w:r w:rsidRPr="00845F8D">
        <w:rPr>
          <w:rFonts w:ascii="Abadi" w:hAnsi="Abadi"/>
          <w:b/>
          <w:spacing w:val="-2"/>
          <w:sz w:val="24"/>
          <w:szCs w:val="24"/>
        </w:rPr>
        <w:t>Output</w:t>
      </w:r>
    </w:p>
    <w:p w14:paraId="34D87D26" w14:textId="2DCE9025" w:rsidR="00615723" w:rsidRPr="00845F8D" w:rsidRDefault="00615723" w:rsidP="0076663B">
      <w:pPr>
        <w:spacing w:before="184" w:line="261" w:lineRule="auto"/>
        <w:ind w:left="787" w:right="550"/>
        <w:jc w:val="both"/>
        <w:rPr>
          <w:rFonts w:ascii="Abadi" w:hAnsi="Abadi"/>
          <w:sz w:val="24"/>
          <w:szCs w:val="24"/>
        </w:rPr>
      </w:pPr>
      <w:r w:rsidRPr="00845F8D">
        <w:rPr>
          <w:rFonts w:ascii="Abadi" w:hAnsi="Abadi"/>
          <w:sz w:val="24"/>
          <w:szCs w:val="24"/>
        </w:rPr>
        <w:t xml:space="preserve">The overall output is a </w:t>
      </w:r>
      <w:r w:rsidR="00C35879" w:rsidRPr="00845F8D">
        <w:rPr>
          <w:rFonts w:ascii="Abadi" w:hAnsi="Abadi"/>
          <w:sz w:val="24"/>
          <w:szCs w:val="24"/>
        </w:rPr>
        <w:t>remodeled</w:t>
      </w:r>
      <w:r w:rsidRPr="00845F8D">
        <w:rPr>
          <w:rFonts w:ascii="Abadi" w:hAnsi="Abadi"/>
          <w:sz w:val="24"/>
          <w:szCs w:val="24"/>
        </w:rPr>
        <w:t xml:space="preserve"> and improved Regional Pathology Laboratory situated at the Mulago National Referral Hospital.</w:t>
      </w:r>
    </w:p>
    <w:p w14:paraId="7045F53E" w14:textId="32F23BA0" w:rsidR="00615723" w:rsidRPr="00845F8D" w:rsidRDefault="00615723" w:rsidP="0076663B">
      <w:pPr>
        <w:spacing w:before="157" w:line="261" w:lineRule="auto"/>
        <w:ind w:left="787" w:right="552"/>
        <w:jc w:val="both"/>
        <w:rPr>
          <w:rFonts w:ascii="Abadi" w:hAnsi="Abadi"/>
          <w:sz w:val="24"/>
          <w:szCs w:val="24"/>
        </w:rPr>
      </w:pPr>
      <w:r w:rsidRPr="00845F8D">
        <w:rPr>
          <w:rFonts w:ascii="Abadi" w:hAnsi="Abadi"/>
          <w:sz w:val="24"/>
          <w:szCs w:val="24"/>
        </w:rPr>
        <w:t>The specific outputs are that the deliverable items as listed in the BOQ have been implemented or installed in place (</w:t>
      </w:r>
      <w:r w:rsidR="00785F9B" w:rsidRPr="00785F9B">
        <w:rPr>
          <w:rFonts w:ascii="Abadi" w:hAnsi="Abadi"/>
          <w:sz w:val="24"/>
          <w:szCs w:val="24"/>
        </w:rPr>
        <w:t>Volume</w:t>
      </w:r>
      <w:r w:rsidRPr="00845F8D">
        <w:rPr>
          <w:rFonts w:ascii="Abadi" w:hAnsi="Abadi"/>
          <w:sz w:val="24"/>
          <w:szCs w:val="24"/>
        </w:rPr>
        <w:t xml:space="preserve"> 1).</w:t>
      </w:r>
    </w:p>
    <w:p w14:paraId="104DDF30" w14:textId="2A316809" w:rsidR="00BF443E" w:rsidRPr="00285A3E" w:rsidRDefault="00615723" w:rsidP="00285A3E">
      <w:pPr>
        <w:spacing w:before="159"/>
        <w:ind w:left="787" w:right="559"/>
        <w:jc w:val="both"/>
        <w:rPr>
          <w:rFonts w:ascii="Abadi" w:hAnsi="Abadi"/>
          <w:sz w:val="24"/>
          <w:szCs w:val="24"/>
        </w:rPr>
      </w:pPr>
      <w:r w:rsidRPr="00845F8D">
        <w:rPr>
          <w:rFonts w:ascii="Abadi" w:hAnsi="Abadi"/>
          <w:sz w:val="24"/>
          <w:szCs w:val="24"/>
        </w:rPr>
        <w:t xml:space="preserve">These are to be verified during the commissioning stage of the project </w:t>
      </w:r>
      <w:r w:rsidRPr="00845F8D">
        <w:rPr>
          <w:rFonts w:ascii="Abadi" w:hAnsi="Abadi"/>
          <w:spacing w:val="-2"/>
          <w:sz w:val="24"/>
          <w:szCs w:val="24"/>
        </w:rPr>
        <w:t>implementation.</w:t>
      </w:r>
    </w:p>
    <w:p w14:paraId="14FD076C" w14:textId="72B40A94" w:rsidR="00AB50D8" w:rsidRPr="00845F8D" w:rsidRDefault="00AB50D8" w:rsidP="0076663B">
      <w:pPr>
        <w:pStyle w:val="Heading3"/>
        <w:spacing w:after="0"/>
        <w:jc w:val="both"/>
        <w:rPr>
          <w:rFonts w:ascii="Abadi" w:hAnsi="Abadi" w:cstheme="minorHAnsi"/>
          <w:color w:val="000000" w:themeColor="text1"/>
          <w:sz w:val="24"/>
          <w:szCs w:val="24"/>
          <w:highlight w:val="yellow"/>
        </w:rPr>
      </w:pPr>
      <w:r w:rsidRPr="00845F8D">
        <w:rPr>
          <w:rFonts w:ascii="Abadi" w:hAnsi="Abadi" w:cstheme="minorHAnsi"/>
          <w:color w:val="000000" w:themeColor="text1"/>
          <w:sz w:val="24"/>
          <w:szCs w:val="24"/>
          <w:highlight w:val="yellow"/>
        </w:rPr>
        <w:t>1.8</w:t>
      </w:r>
      <w:r w:rsidR="00770C9A" w:rsidRPr="00845F8D">
        <w:rPr>
          <w:rFonts w:ascii="Abadi" w:hAnsi="Abadi" w:cstheme="minorHAnsi"/>
          <w:color w:val="000000" w:themeColor="text1"/>
          <w:sz w:val="24"/>
          <w:szCs w:val="24"/>
          <w:highlight w:val="yellow"/>
        </w:rPr>
        <w:t xml:space="preserve"> </w:t>
      </w:r>
      <w:r w:rsidRPr="00845F8D">
        <w:rPr>
          <w:rFonts w:ascii="Abadi" w:hAnsi="Abadi" w:cstheme="minorHAnsi"/>
          <w:color w:val="000000" w:themeColor="text1"/>
          <w:sz w:val="24"/>
          <w:szCs w:val="24"/>
          <w:highlight w:val="yellow"/>
        </w:rPr>
        <w:t xml:space="preserve">Application Guidelines </w:t>
      </w:r>
    </w:p>
    <w:p w14:paraId="57CA4F9F" w14:textId="77777777" w:rsidR="0076663B" w:rsidRPr="00845F8D" w:rsidRDefault="0076663B" w:rsidP="0076663B">
      <w:pPr>
        <w:pStyle w:val="isselectedend"/>
        <w:jc w:val="both"/>
        <w:rPr>
          <w:rFonts w:ascii="Abadi" w:hAnsi="Abadi"/>
        </w:rPr>
      </w:pPr>
      <w:r w:rsidRPr="00845F8D">
        <w:rPr>
          <w:rFonts w:ascii="Abadi" w:hAnsi="Abadi"/>
        </w:rPr>
        <w:t>Interested bidders shall submit the following documents as part of their bid:</w:t>
      </w:r>
    </w:p>
    <w:p w14:paraId="075D66C0" w14:textId="4B1A573C" w:rsidR="0076663B" w:rsidRPr="00845F8D" w:rsidRDefault="0076663B" w:rsidP="00285A3E">
      <w:pPr>
        <w:pStyle w:val="isselectedend"/>
        <w:numPr>
          <w:ilvl w:val="0"/>
          <w:numId w:val="12"/>
        </w:numPr>
        <w:jc w:val="both"/>
        <w:rPr>
          <w:rFonts w:ascii="Abadi" w:hAnsi="Abadi"/>
        </w:rPr>
      </w:pPr>
      <w:r w:rsidRPr="00845F8D">
        <w:rPr>
          <w:rFonts w:ascii="Abadi" w:hAnsi="Abadi"/>
        </w:rPr>
        <w:t xml:space="preserve"> Company profile detailing the firm's background and relevant experience.</w:t>
      </w:r>
    </w:p>
    <w:p w14:paraId="02DD73C5" w14:textId="77777777" w:rsidR="00204211" w:rsidRPr="00204211" w:rsidRDefault="00204211" w:rsidP="00204211">
      <w:pPr>
        <w:pStyle w:val="isselectedend"/>
        <w:numPr>
          <w:ilvl w:val="0"/>
          <w:numId w:val="12"/>
        </w:numPr>
        <w:jc w:val="both"/>
        <w:rPr>
          <w:rFonts w:ascii="Abadi" w:hAnsi="Abadi"/>
        </w:rPr>
      </w:pPr>
      <w:r w:rsidRPr="00204211">
        <w:rPr>
          <w:rFonts w:ascii="Abadi" w:hAnsi="Abadi"/>
        </w:rPr>
        <w:t>Valid Tax Clearance Certificate.</w:t>
      </w:r>
    </w:p>
    <w:p w14:paraId="04AF01FF" w14:textId="77777777" w:rsidR="00204211" w:rsidRPr="00204211" w:rsidRDefault="00204211" w:rsidP="00204211">
      <w:pPr>
        <w:pStyle w:val="isselectedend"/>
        <w:numPr>
          <w:ilvl w:val="0"/>
          <w:numId w:val="12"/>
        </w:numPr>
        <w:jc w:val="both"/>
        <w:rPr>
          <w:rFonts w:ascii="Abadi" w:hAnsi="Abadi"/>
        </w:rPr>
      </w:pPr>
      <w:r w:rsidRPr="00204211">
        <w:rPr>
          <w:rFonts w:ascii="Abadi" w:hAnsi="Abadi"/>
        </w:rPr>
        <w:t>Valid Trading License.</w:t>
      </w:r>
    </w:p>
    <w:p w14:paraId="48EC344F" w14:textId="77777777" w:rsidR="00204211" w:rsidRPr="00204211" w:rsidRDefault="00204211" w:rsidP="00204211">
      <w:pPr>
        <w:pStyle w:val="isselectedend"/>
        <w:numPr>
          <w:ilvl w:val="0"/>
          <w:numId w:val="12"/>
        </w:numPr>
        <w:jc w:val="both"/>
        <w:rPr>
          <w:rFonts w:ascii="Abadi" w:hAnsi="Abadi"/>
        </w:rPr>
      </w:pPr>
      <w:r w:rsidRPr="00204211">
        <w:rPr>
          <w:rFonts w:ascii="Abadi" w:hAnsi="Abadi"/>
        </w:rPr>
        <w:t>Certificate of Incorporation or Registration.</w:t>
      </w:r>
    </w:p>
    <w:p w14:paraId="289F8CAA" w14:textId="77777777" w:rsidR="00204211" w:rsidRPr="00204211" w:rsidRDefault="00204211" w:rsidP="00204211">
      <w:pPr>
        <w:pStyle w:val="isselectedend"/>
        <w:numPr>
          <w:ilvl w:val="0"/>
          <w:numId w:val="12"/>
        </w:numPr>
        <w:jc w:val="both"/>
        <w:rPr>
          <w:rFonts w:ascii="Abadi" w:hAnsi="Abadi"/>
        </w:rPr>
      </w:pPr>
      <w:r w:rsidRPr="00204211">
        <w:rPr>
          <w:rFonts w:ascii="Abadi" w:hAnsi="Abadi"/>
        </w:rPr>
        <w:t>Memorandum and Articles of Association.</w:t>
      </w:r>
    </w:p>
    <w:p w14:paraId="0BE41560" w14:textId="77777777" w:rsidR="00204211" w:rsidRPr="00204211" w:rsidRDefault="00204211" w:rsidP="00204211">
      <w:pPr>
        <w:pStyle w:val="isselectedend"/>
        <w:numPr>
          <w:ilvl w:val="0"/>
          <w:numId w:val="12"/>
        </w:numPr>
        <w:jc w:val="both"/>
        <w:rPr>
          <w:rFonts w:ascii="Abadi" w:hAnsi="Abadi"/>
        </w:rPr>
      </w:pPr>
      <w:r w:rsidRPr="00204211">
        <w:rPr>
          <w:rFonts w:ascii="Abadi" w:hAnsi="Abadi"/>
        </w:rPr>
        <w:t>Power of Attorney or evidence of authorization to sign and submit the bid on behalf of the company.</w:t>
      </w:r>
    </w:p>
    <w:p w14:paraId="7661D8DD" w14:textId="77777777" w:rsidR="00B943C2" w:rsidRDefault="00204211" w:rsidP="00204211">
      <w:pPr>
        <w:pStyle w:val="isselectedend"/>
        <w:numPr>
          <w:ilvl w:val="0"/>
          <w:numId w:val="12"/>
        </w:numPr>
        <w:jc w:val="both"/>
        <w:rPr>
          <w:rFonts w:ascii="Abadi" w:hAnsi="Abadi"/>
        </w:rPr>
      </w:pPr>
      <w:r w:rsidRPr="00204211">
        <w:rPr>
          <w:rFonts w:ascii="Abadi" w:hAnsi="Abadi"/>
        </w:rPr>
        <w:t xml:space="preserve"> Valid Tax Identification Number (TIN) certificate</w:t>
      </w:r>
    </w:p>
    <w:p w14:paraId="53D81F3C" w14:textId="1D51D6FA" w:rsidR="0076663B" w:rsidRPr="00461112" w:rsidRDefault="0076663B" w:rsidP="00285A3E">
      <w:pPr>
        <w:pStyle w:val="isselectedend"/>
        <w:numPr>
          <w:ilvl w:val="0"/>
          <w:numId w:val="12"/>
        </w:numPr>
        <w:jc w:val="both"/>
        <w:rPr>
          <w:rFonts w:ascii="Abadi" w:hAnsi="Abadi"/>
        </w:rPr>
      </w:pPr>
      <w:r w:rsidRPr="00461112">
        <w:rPr>
          <w:rFonts w:ascii="Abadi" w:hAnsi="Abadi"/>
        </w:rPr>
        <w:t>Full physical and postal address of the bidder, including contact details.</w:t>
      </w:r>
    </w:p>
    <w:p w14:paraId="25331ED5" w14:textId="3D32BF60" w:rsidR="0076663B" w:rsidRPr="00845F8D" w:rsidRDefault="0076663B" w:rsidP="00940370">
      <w:pPr>
        <w:pStyle w:val="isselectedend"/>
        <w:ind w:left="720"/>
        <w:jc w:val="both"/>
        <w:rPr>
          <w:rFonts w:ascii="Abadi" w:hAnsi="Abadi"/>
        </w:rPr>
      </w:pPr>
    </w:p>
    <w:p w14:paraId="3532A9A5" w14:textId="3266F413" w:rsidR="0076663B" w:rsidRPr="00845F8D" w:rsidRDefault="0076663B" w:rsidP="00285A3E">
      <w:pPr>
        <w:pStyle w:val="isselectedend"/>
        <w:numPr>
          <w:ilvl w:val="0"/>
          <w:numId w:val="12"/>
        </w:numPr>
        <w:jc w:val="both"/>
        <w:rPr>
          <w:rFonts w:ascii="Abadi" w:hAnsi="Abadi"/>
        </w:rPr>
      </w:pPr>
      <w:r w:rsidRPr="00845F8D">
        <w:rPr>
          <w:rFonts w:ascii="Abadi" w:hAnsi="Abadi"/>
        </w:rPr>
        <w:t xml:space="preserve"> Evidence of </w:t>
      </w:r>
      <w:r w:rsidR="0082198C">
        <w:rPr>
          <w:rFonts w:ascii="Abadi" w:hAnsi="Abadi"/>
        </w:rPr>
        <w:t>General construction</w:t>
      </w:r>
      <w:r w:rsidRPr="00845F8D">
        <w:rPr>
          <w:rFonts w:ascii="Abadi" w:hAnsi="Abadi"/>
        </w:rPr>
        <w:t xml:space="preserve"> experience in </w:t>
      </w:r>
      <w:r w:rsidR="00177C4A">
        <w:rPr>
          <w:rFonts w:ascii="Abadi" w:hAnsi="Abadi"/>
        </w:rPr>
        <w:t xml:space="preserve">the last five (05) years including </w:t>
      </w:r>
      <w:r w:rsidRPr="00845F8D">
        <w:rPr>
          <w:rFonts w:ascii="Abadi" w:hAnsi="Abadi"/>
        </w:rPr>
        <w:t>building</w:t>
      </w:r>
      <w:r w:rsidR="00177C4A">
        <w:rPr>
          <w:rFonts w:ascii="Abadi" w:hAnsi="Abadi"/>
        </w:rPr>
        <w:t>,</w:t>
      </w:r>
      <w:r w:rsidRPr="00845F8D">
        <w:rPr>
          <w:rFonts w:ascii="Abadi" w:hAnsi="Abadi"/>
        </w:rPr>
        <w:t xml:space="preserve"> renovation </w:t>
      </w:r>
      <w:r w:rsidR="00177C4A">
        <w:rPr>
          <w:rFonts w:ascii="Abadi" w:hAnsi="Abadi"/>
        </w:rPr>
        <w:t>or</w:t>
      </w:r>
      <w:r w:rsidRPr="00845F8D">
        <w:rPr>
          <w:rFonts w:ascii="Abadi" w:hAnsi="Abadi"/>
        </w:rPr>
        <w:t xml:space="preserve"> </w:t>
      </w:r>
      <w:r w:rsidR="00897D44" w:rsidRPr="00845F8D">
        <w:rPr>
          <w:rFonts w:ascii="Abadi" w:hAnsi="Abadi"/>
        </w:rPr>
        <w:t>remodelling</w:t>
      </w:r>
      <w:r w:rsidR="00606E91">
        <w:rPr>
          <w:rFonts w:ascii="Abadi" w:hAnsi="Abadi"/>
        </w:rPr>
        <w:t xml:space="preserve"> of diagnostic laboratories</w:t>
      </w:r>
      <w:r w:rsidR="00940370">
        <w:rPr>
          <w:rFonts w:ascii="Abadi" w:hAnsi="Abadi"/>
        </w:rPr>
        <w:t xml:space="preserve"> of biosafety level two</w:t>
      </w:r>
      <w:r w:rsidR="0082198C">
        <w:rPr>
          <w:rFonts w:ascii="Abadi" w:hAnsi="Abadi"/>
        </w:rPr>
        <w:t>, and above</w:t>
      </w:r>
      <w:r w:rsidR="007F08F7">
        <w:rPr>
          <w:rFonts w:ascii="Abadi" w:hAnsi="Abadi"/>
        </w:rPr>
        <w:t xml:space="preserve">. Provide </w:t>
      </w:r>
      <w:r w:rsidR="00AD7D91">
        <w:rPr>
          <w:rFonts w:ascii="Abadi" w:hAnsi="Abadi"/>
        </w:rPr>
        <w:t>copies of</w:t>
      </w:r>
      <w:r w:rsidRPr="00845F8D">
        <w:rPr>
          <w:rFonts w:ascii="Abadi" w:hAnsi="Abadi"/>
        </w:rPr>
        <w:t xml:space="preserve"> completion certificates</w:t>
      </w:r>
      <w:r w:rsidR="007F08F7">
        <w:rPr>
          <w:rFonts w:ascii="Abadi" w:hAnsi="Abadi"/>
        </w:rPr>
        <w:t xml:space="preserve"> as evidence</w:t>
      </w:r>
      <w:r w:rsidRPr="00845F8D">
        <w:rPr>
          <w:rFonts w:ascii="Abadi" w:hAnsi="Abadi"/>
        </w:rPr>
        <w:t>.</w:t>
      </w:r>
    </w:p>
    <w:p w14:paraId="4E06A423" w14:textId="23152F54" w:rsidR="0076663B" w:rsidRPr="00B943C2" w:rsidRDefault="0076663B" w:rsidP="00B943C2">
      <w:pPr>
        <w:pStyle w:val="isselectedend"/>
        <w:numPr>
          <w:ilvl w:val="0"/>
          <w:numId w:val="12"/>
        </w:numPr>
        <w:jc w:val="both"/>
        <w:rPr>
          <w:rFonts w:ascii="Abadi" w:hAnsi="Abadi"/>
        </w:rPr>
      </w:pPr>
      <w:r w:rsidRPr="00845F8D">
        <w:rPr>
          <w:rFonts w:ascii="Abadi" w:hAnsi="Abadi"/>
        </w:rPr>
        <w:t xml:space="preserve"> Proposed project team composition, indicating key personnel</w:t>
      </w:r>
      <w:r w:rsidR="00562731">
        <w:rPr>
          <w:rFonts w:ascii="Abadi" w:hAnsi="Abadi"/>
        </w:rPr>
        <w:t>,</w:t>
      </w:r>
      <w:r w:rsidR="00B943C2">
        <w:rPr>
          <w:rFonts w:ascii="Abadi" w:hAnsi="Abadi"/>
        </w:rPr>
        <w:t xml:space="preserve"> </w:t>
      </w:r>
      <w:r w:rsidRPr="00845F8D">
        <w:rPr>
          <w:rFonts w:ascii="Abadi" w:hAnsi="Abadi"/>
        </w:rPr>
        <w:t>their qualifications</w:t>
      </w:r>
      <w:r w:rsidR="00562731">
        <w:rPr>
          <w:rFonts w:ascii="Abadi" w:hAnsi="Abadi"/>
        </w:rPr>
        <w:t xml:space="preserve"> and </w:t>
      </w:r>
      <w:r w:rsidR="00B943C2">
        <w:rPr>
          <w:rFonts w:ascii="Abadi" w:hAnsi="Abadi"/>
        </w:rPr>
        <w:t>experience</w:t>
      </w:r>
      <w:r w:rsidRPr="00845F8D">
        <w:rPr>
          <w:rFonts w:ascii="Abadi" w:hAnsi="Abadi"/>
        </w:rPr>
        <w:t>.</w:t>
      </w:r>
    </w:p>
    <w:p w14:paraId="73B3EB8D" w14:textId="458CD17F" w:rsidR="0076663B" w:rsidRPr="00606E91" w:rsidRDefault="0076663B" w:rsidP="00204211">
      <w:pPr>
        <w:pStyle w:val="isselectedend"/>
        <w:numPr>
          <w:ilvl w:val="0"/>
          <w:numId w:val="12"/>
        </w:numPr>
        <w:jc w:val="both"/>
        <w:rPr>
          <w:rFonts w:ascii="Abadi" w:hAnsi="Abadi"/>
        </w:rPr>
      </w:pPr>
      <w:r w:rsidRPr="00845F8D">
        <w:rPr>
          <w:rFonts w:ascii="Abadi" w:hAnsi="Abadi"/>
        </w:rPr>
        <w:t>Audited financial statements for the last two (2) years.</w:t>
      </w:r>
    </w:p>
    <w:p w14:paraId="2BFF2844" w14:textId="39107FFE" w:rsidR="00461112" w:rsidRDefault="00461112" w:rsidP="00461112">
      <w:pPr>
        <w:pStyle w:val="isselectedend"/>
        <w:numPr>
          <w:ilvl w:val="0"/>
          <w:numId w:val="12"/>
        </w:numPr>
        <w:jc w:val="both"/>
        <w:rPr>
          <w:rFonts w:ascii="Abadi" w:hAnsi="Abadi"/>
        </w:rPr>
      </w:pPr>
      <w:r w:rsidRPr="00845F8D">
        <w:rPr>
          <w:rFonts w:ascii="Abadi" w:hAnsi="Abadi"/>
        </w:rPr>
        <w:t>A detailed financial proposal/budget based on the provided Bill of Quantities (BOQ</w:t>
      </w:r>
      <w:r w:rsidR="00785F9B">
        <w:rPr>
          <w:rFonts w:ascii="Abadi" w:hAnsi="Abadi"/>
        </w:rPr>
        <w:t>-</w:t>
      </w:r>
      <w:r w:rsidR="00785F9B" w:rsidRPr="00785F9B">
        <w:t xml:space="preserve"> </w:t>
      </w:r>
      <w:r w:rsidR="00785F9B">
        <w:t xml:space="preserve">in </w:t>
      </w:r>
      <w:r w:rsidR="00785F9B" w:rsidRPr="00785F9B">
        <w:rPr>
          <w:rFonts w:ascii="Abadi" w:hAnsi="Abadi"/>
        </w:rPr>
        <w:t>Volume</w:t>
      </w:r>
      <w:r w:rsidR="00785F9B">
        <w:rPr>
          <w:rFonts w:ascii="Abadi" w:hAnsi="Abadi"/>
        </w:rPr>
        <w:t xml:space="preserve"> 1</w:t>
      </w:r>
      <w:r w:rsidRPr="00845F8D">
        <w:rPr>
          <w:rFonts w:ascii="Abadi" w:hAnsi="Abadi"/>
        </w:rPr>
        <w:t>)</w:t>
      </w:r>
      <w:r w:rsidR="00C95C13">
        <w:rPr>
          <w:rFonts w:ascii="Abadi" w:hAnsi="Abadi"/>
        </w:rPr>
        <w:t xml:space="preserve"> filled </w:t>
      </w:r>
      <w:r w:rsidR="006A190E">
        <w:rPr>
          <w:rFonts w:ascii="Abadi" w:hAnsi="Abadi"/>
        </w:rPr>
        <w:t>in, signed</w:t>
      </w:r>
      <w:r w:rsidR="00C95C13">
        <w:rPr>
          <w:rFonts w:ascii="Abadi" w:hAnsi="Abadi"/>
        </w:rPr>
        <w:t xml:space="preserve"> and stamped by the bidder</w:t>
      </w:r>
      <w:r w:rsidRPr="00845F8D">
        <w:rPr>
          <w:rFonts w:ascii="Abadi" w:hAnsi="Abadi"/>
        </w:rPr>
        <w:t>.</w:t>
      </w:r>
      <w:r w:rsidR="00B42E7B">
        <w:rPr>
          <w:rFonts w:ascii="Abadi" w:hAnsi="Abadi"/>
        </w:rPr>
        <w:t xml:space="preserve"> This should be </w:t>
      </w:r>
      <w:r w:rsidR="0028767F">
        <w:rPr>
          <w:rFonts w:ascii="Abadi" w:hAnsi="Abadi"/>
        </w:rPr>
        <w:t>in Uganda Shillings (UGX).</w:t>
      </w:r>
    </w:p>
    <w:p w14:paraId="1679E759" w14:textId="5572CC0F" w:rsidR="001A124A" w:rsidRPr="001A124A" w:rsidRDefault="001A124A" w:rsidP="001A124A">
      <w:pPr>
        <w:pStyle w:val="ListParagraph"/>
        <w:numPr>
          <w:ilvl w:val="0"/>
          <w:numId w:val="12"/>
        </w:numPr>
        <w:rPr>
          <w:rFonts w:ascii="Abadi" w:eastAsia="Times New Roman" w:hAnsi="Abadi" w:cs="Times New Roman"/>
          <w:sz w:val="24"/>
          <w:szCs w:val="24"/>
          <w:lang w:val="en-GB" w:eastAsia="en-GB"/>
        </w:rPr>
      </w:pPr>
      <w:r w:rsidRPr="001A124A">
        <w:rPr>
          <w:rFonts w:ascii="Abadi" w:eastAsia="Times New Roman" w:hAnsi="Abadi" w:cs="Times New Roman"/>
          <w:sz w:val="24"/>
          <w:szCs w:val="24"/>
          <w:lang w:val="en-GB" w:eastAsia="en-GB"/>
        </w:rPr>
        <w:t>A proposed work plan, including the implementation timeline/schedule</w:t>
      </w:r>
      <w:r>
        <w:rPr>
          <w:rFonts w:ascii="Abadi" w:eastAsia="Times New Roman" w:hAnsi="Abadi" w:cs="Times New Roman"/>
          <w:sz w:val="24"/>
          <w:szCs w:val="24"/>
          <w:lang w:val="en-GB" w:eastAsia="en-GB"/>
        </w:rPr>
        <w:t xml:space="preserve"> in GANTT chart format</w:t>
      </w:r>
      <w:r w:rsidRPr="001A124A">
        <w:rPr>
          <w:rFonts w:ascii="Abadi" w:eastAsia="Times New Roman" w:hAnsi="Abadi" w:cs="Times New Roman"/>
          <w:sz w:val="24"/>
          <w:szCs w:val="24"/>
          <w:lang w:val="en-GB" w:eastAsia="en-GB"/>
        </w:rPr>
        <w:t>.</w:t>
      </w:r>
    </w:p>
    <w:p w14:paraId="4DD19390" w14:textId="143CBC77" w:rsidR="0076663B" w:rsidRPr="001C5D38" w:rsidRDefault="0076663B" w:rsidP="001C5D38">
      <w:pPr>
        <w:pStyle w:val="NormalWeb"/>
        <w:numPr>
          <w:ilvl w:val="0"/>
          <w:numId w:val="12"/>
        </w:numPr>
        <w:jc w:val="both"/>
        <w:rPr>
          <w:rFonts w:ascii="Abadi" w:hAnsi="Abadi"/>
        </w:rPr>
      </w:pPr>
      <w:r w:rsidRPr="00845F8D">
        <w:rPr>
          <w:rFonts w:ascii="Abadi" w:hAnsi="Abadi"/>
        </w:rPr>
        <w:t>Any other supporting documentation demonstrating the bidder's suitability to undertake the works.</w:t>
      </w:r>
    </w:p>
    <w:p w14:paraId="59A6F2D6" w14:textId="77CFDEB1" w:rsidR="008E795B" w:rsidRPr="00845F8D" w:rsidRDefault="008E795B" w:rsidP="0076663B">
      <w:pPr>
        <w:pStyle w:val="Heading3"/>
        <w:numPr>
          <w:ilvl w:val="1"/>
          <w:numId w:val="21"/>
        </w:numPr>
        <w:spacing w:after="0"/>
        <w:jc w:val="both"/>
        <w:rPr>
          <w:rFonts w:ascii="Abadi" w:hAnsi="Abadi" w:cstheme="minorHAnsi"/>
          <w:color w:val="000000" w:themeColor="text1"/>
          <w:sz w:val="24"/>
          <w:szCs w:val="24"/>
        </w:rPr>
      </w:pPr>
      <w:r w:rsidRPr="00845F8D">
        <w:rPr>
          <w:rFonts w:ascii="Abadi" w:hAnsi="Abadi" w:cstheme="minorHAnsi"/>
          <w:color w:val="000000" w:themeColor="text1"/>
          <w:sz w:val="24"/>
          <w:szCs w:val="24"/>
        </w:rPr>
        <w:t>Evaluation Criteria</w:t>
      </w:r>
    </w:p>
    <w:p w14:paraId="29858C49" w14:textId="0C25C6EE" w:rsidR="00841316" w:rsidRDefault="00841316" w:rsidP="0076663B">
      <w:pPr>
        <w:pStyle w:val="Heading3"/>
        <w:spacing w:after="0"/>
        <w:jc w:val="both"/>
        <w:rPr>
          <w:rFonts w:ascii="Abadi" w:hAnsi="Abadi" w:cstheme="minorHAnsi"/>
          <w:bCs w:val="0"/>
          <w:sz w:val="24"/>
          <w:szCs w:val="24"/>
        </w:rPr>
      </w:pPr>
      <w:r>
        <w:rPr>
          <w:rFonts w:ascii="Abadi" w:hAnsi="Abadi" w:cstheme="minorHAnsi"/>
          <w:b w:val="0"/>
          <w:bCs w:val="0"/>
          <w:sz w:val="24"/>
          <w:szCs w:val="24"/>
        </w:rPr>
        <w:t xml:space="preserve">The best contractor will be selected using the </w:t>
      </w:r>
      <w:r w:rsidRPr="00841316">
        <w:rPr>
          <w:rFonts w:ascii="Abadi" w:hAnsi="Abadi" w:cstheme="minorHAnsi"/>
          <w:bCs w:val="0"/>
          <w:sz w:val="24"/>
          <w:szCs w:val="24"/>
        </w:rPr>
        <w:t>technical compliance evaluation methodology</w:t>
      </w:r>
      <w:r w:rsidR="006C48B8">
        <w:rPr>
          <w:rFonts w:ascii="Abadi" w:hAnsi="Abadi" w:cstheme="minorHAnsi"/>
          <w:bCs w:val="0"/>
          <w:sz w:val="24"/>
          <w:szCs w:val="24"/>
        </w:rPr>
        <w:t>.</w:t>
      </w:r>
    </w:p>
    <w:p w14:paraId="6548BEC9" w14:textId="77777777" w:rsidR="00627D48" w:rsidRDefault="00627D48" w:rsidP="006C48B8">
      <w:pPr>
        <w:rPr>
          <w:lang w:val="en-GB" w:eastAsia="en-GB"/>
        </w:rPr>
      </w:pPr>
    </w:p>
    <w:p w14:paraId="0F431B14" w14:textId="1B213DB3" w:rsidR="006C48B8" w:rsidRPr="00A2618A" w:rsidRDefault="006C48B8" w:rsidP="006C48B8">
      <w:pPr>
        <w:rPr>
          <w:sz w:val="24"/>
          <w:szCs w:val="24"/>
          <w:lang w:val="en-GB" w:eastAsia="en-GB"/>
        </w:rPr>
      </w:pPr>
      <w:r w:rsidRPr="00A2618A">
        <w:rPr>
          <w:sz w:val="24"/>
          <w:szCs w:val="24"/>
          <w:lang w:val="en-GB" w:eastAsia="en-GB"/>
        </w:rPr>
        <w:t xml:space="preserve">Due diligence shall be conducted </w:t>
      </w:r>
      <w:r w:rsidR="00A2618A" w:rsidRPr="00A2618A">
        <w:rPr>
          <w:sz w:val="24"/>
          <w:szCs w:val="24"/>
          <w:lang w:val="en-GB" w:eastAsia="en-GB"/>
        </w:rPr>
        <w:t>before award of contract.</w:t>
      </w:r>
    </w:p>
    <w:p w14:paraId="7B5104F2" w14:textId="5A8AEA71" w:rsidR="000959DA" w:rsidRPr="00845F8D" w:rsidRDefault="00254F47" w:rsidP="0076663B">
      <w:pPr>
        <w:spacing w:after="0"/>
        <w:jc w:val="both"/>
        <w:rPr>
          <w:rFonts w:ascii="Abadi" w:hAnsi="Abadi" w:cstheme="minorHAnsi"/>
          <w:sz w:val="24"/>
          <w:szCs w:val="24"/>
        </w:rPr>
      </w:pPr>
      <w:r w:rsidRPr="00845F8D">
        <w:rPr>
          <w:rFonts w:ascii="Abadi" w:hAnsi="Abadi" w:cstheme="minorHAnsi"/>
          <w:sz w:val="24"/>
          <w:szCs w:val="24"/>
        </w:rPr>
        <w:t xml:space="preserve">All applications must be in </w:t>
      </w:r>
      <w:r w:rsidR="00335CD5" w:rsidRPr="00845F8D">
        <w:rPr>
          <w:rFonts w:ascii="Abadi" w:hAnsi="Abadi" w:cstheme="minorHAnsi"/>
          <w:sz w:val="24"/>
          <w:szCs w:val="24"/>
        </w:rPr>
        <w:t>English, with</w:t>
      </w:r>
      <w:r w:rsidRPr="00845F8D">
        <w:rPr>
          <w:rFonts w:ascii="Abadi" w:hAnsi="Abadi" w:cstheme="minorHAnsi"/>
          <w:sz w:val="24"/>
          <w:szCs w:val="24"/>
        </w:rPr>
        <w:t xml:space="preserve"> pages numbered consecutively. </w:t>
      </w:r>
      <w:r w:rsidR="00335CD5" w:rsidRPr="00845F8D">
        <w:rPr>
          <w:rFonts w:ascii="Abadi" w:hAnsi="Abadi" w:cstheme="minorHAnsi"/>
          <w:sz w:val="24"/>
          <w:szCs w:val="24"/>
        </w:rPr>
        <w:t xml:space="preserve">Submission </w:t>
      </w:r>
      <w:r w:rsidRPr="00845F8D">
        <w:rPr>
          <w:rFonts w:ascii="Abadi" w:hAnsi="Abadi" w:cstheme="minorHAnsi"/>
          <w:sz w:val="24"/>
          <w:szCs w:val="24"/>
        </w:rPr>
        <w:t xml:space="preserve">must be </w:t>
      </w:r>
      <w:r w:rsidR="000959DA" w:rsidRPr="00845F8D">
        <w:rPr>
          <w:rFonts w:ascii="Abadi" w:hAnsi="Abadi" w:cstheme="minorHAnsi"/>
          <w:sz w:val="24"/>
          <w:szCs w:val="24"/>
        </w:rPr>
        <w:t xml:space="preserve">made </w:t>
      </w:r>
      <w:r w:rsidRPr="00845F8D">
        <w:rPr>
          <w:rFonts w:ascii="Abadi" w:hAnsi="Abadi" w:cstheme="minorHAnsi"/>
          <w:sz w:val="24"/>
          <w:szCs w:val="24"/>
        </w:rPr>
        <w:t>no</w:t>
      </w:r>
      <w:r w:rsidR="000959DA" w:rsidRPr="00845F8D">
        <w:rPr>
          <w:rFonts w:ascii="Abadi" w:hAnsi="Abadi" w:cstheme="minorHAnsi"/>
          <w:sz w:val="24"/>
          <w:szCs w:val="24"/>
        </w:rPr>
        <w:t>t</w:t>
      </w:r>
      <w:r w:rsidRPr="00845F8D">
        <w:rPr>
          <w:rFonts w:ascii="Abadi" w:hAnsi="Abadi" w:cstheme="minorHAnsi"/>
          <w:sz w:val="24"/>
          <w:szCs w:val="24"/>
        </w:rPr>
        <w:t xml:space="preserve"> later than </w:t>
      </w:r>
      <w:r w:rsidR="008B4193" w:rsidRPr="00845F8D">
        <w:rPr>
          <w:rFonts w:ascii="Abadi" w:hAnsi="Abadi" w:cstheme="minorHAnsi"/>
          <w:b/>
          <w:sz w:val="24"/>
          <w:szCs w:val="24"/>
          <w:highlight w:val="yellow"/>
        </w:rPr>
        <w:t>4</w:t>
      </w:r>
      <w:r w:rsidRPr="00845F8D">
        <w:rPr>
          <w:rFonts w:ascii="Abadi" w:hAnsi="Abadi" w:cstheme="minorHAnsi"/>
          <w:b/>
          <w:sz w:val="24"/>
          <w:szCs w:val="24"/>
          <w:highlight w:val="yellow"/>
        </w:rPr>
        <w:t>:00 PM EAT</w:t>
      </w:r>
      <w:r w:rsidR="003D20D2" w:rsidRPr="00845F8D">
        <w:rPr>
          <w:rFonts w:ascii="Abadi" w:hAnsi="Abadi" w:cstheme="minorHAnsi"/>
          <w:b/>
          <w:sz w:val="24"/>
          <w:szCs w:val="24"/>
          <w:highlight w:val="yellow"/>
        </w:rPr>
        <w:t>,</w:t>
      </w:r>
      <w:r w:rsidR="000F64BF" w:rsidRPr="00845F8D">
        <w:rPr>
          <w:rFonts w:ascii="Abadi" w:hAnsi="Abadi" w:cstheme="minorHAnsi"/>
          <w:b/>
          <w:sz w:val="24"/>
          <w:szCs w:val="24"/>
          <w:highlight w:val="yellow"/>
        </w:rPr>
        <w:t xml:space="preserve"> </w:t>
      </w:r>
      <w:r w:rsidR="00670558">
        <w:rPr>
          <w:rFonts w:ascii="Abadi" w:hAnsi="Abadi" w:cstheme="minorHAnsi"/>
          <w:b/>
          <w:sz w:val="24"/>
          <w:szCs w:val="24"/>
          <w:highlight w:val="yellow"/>
        </w:rPr>
        <w:t>22</w:t>
      </w:r>
      <w:r w:rsidR="00670558" w:rsidRPr="00670558">
        <w:rPr>
          <w:rFonts w:ascii="Abadi" w:hAnsi="Abadi" w:cstheme="minorHAnsi"/>
          <w:b/>
          <w:sz w:val="24"/>
          <w:szCs w:val="24"/>
          <w:highlight w:val="yellow"/>
          <w:vertAlign w:val="superscript"/>
        </w:rPr>
        <w:t>nd</w:t>
      </w:r>
      <w:r w:rsidR="0076663B" w:rsidRPr="00845F8D">
        <w:rPr>
          <w:rFonts w:ascii="Abadi" w:hAnsi="Abadi" w:cstheme="minorHAnsi"/>
          <w:b/>
          <w:sz w:val="24"/>
          <w:szCs w:val="24"/>
          <w:highlight w:val="yellow"/>
        </w:rPr>
        <w:t xml:space="preserve"> </w:t>
      </w:r>
      <w:r w:rsidR="007624B2" w:rsidRPr="00845F8D">
        <w:rPr>
          <w:rFonts w:ascii="Abadi" w:hAnsi="Abadi" w:cstheme="minorHAnsi"/>
          <w:b/>
          <w:sz w:val="24"/>
          <w:szCs w:val="24"/>
          <w:highlight w:val="yellow"/>
        </w:rPr>
        <w:t>June 202</w:t>
      </w:r>
      <w:r w:rsidR="0076663B" w:rsidRPr="00845F8D">
        <w:rPr>
          <w:rFonts w:ascii="Abadi" w:hAnsi="Abadi" w:cstheme="minorHAnsi"/>
          <w:b/>
          <w:sz w:val="24"/>
          <w:szCs w:val="24"/>
          <w:highlight w:val="yellow"/>
        </w:rPr>
        <w:t>6</w:t>
      </w:r>
      <w:r w:rsidR="000959DA" w:rsidRPr="00845F8D">
        <w:rPr>
          <w:rFonts w:ascii="Abadi" w:hAnsi="Abadi" w:cstheme="minorHAnsi"/>
          <w:b/>
          <w:sz w:val="24"/>
          <w:szCs w:val="24"/>
          <w:highlight w:val="yellow"/>
        </w:rPr>
        <w:t>;</w:t>
      </w:r>
      <w:r w:rsidR="000F64BF" w:rsidRPr="00845F8D">
        <w:rPr>
          <w:rFonts w:ascii="Abadi" w:hAnsi="Abadi" w:cstheme="minorHAnsi"/>
          <w:sz w:val="24"/>
          <w:szCs w:val="24"/>
        </w:rPr>
        <w:t xml:space="preserve"> </w:t>
      </w:r>
      <w:r w:rsidR="00C35879" w:rsidRPr="00845F8D">
        <w:rPr>
          <w:rFonts w:ascii="Abadi" w:hAnsi="Abadi" w:cstheme="minorHAnsi"/>
          <w:sz w:val="24"/>
          <w:szCs w:val="24"/>
        </w:rPr>
        <w:t>Submit financial</w:t>
      </w:r>
      <w:r w:rsidR="00696B94" w:rsidRPr="00845F8D">
        <w:rPr>
          <w:rFonts w:ascii="Abadi" w:hAnsi="Abadi" w:cstheme="minorHAnsi"/>
          <w:sz w:val="24"/>
          <w:szCs w:val="24"/>
        </w:rPr>
        <w:t xml:space="preserve"> and technical proposals all in one folder or envelope</w:t>
      </w:r>
      <w:r w:rsidR="00BB49C4" w:rsidRPr="00845F8D">
        <w:rPr>
          <w:rFonts w:ascii="Abadi" w:hAnsi="Abadi" w:cstheme="minorHAnsi"/>
          <w:sz w:val="24"/>
          <w:szCs w:val="24"/>
        </w:rPr>
        <w:t>.</w:t>
      </w:r>
    </w:p>
    <w:p w14:paraId="5285A464" w14:textId="77777777" w:rsidR="00A9101D" w:rsidRPr="00845F8D" w:rsidRDefault="00A9101D" w:rsidP="0076663B">
      <w:pPr>
        <w:spacing w:after="0"/>
        <w:jc w:val="both"/>
        <w:rPr>
          <w:rFonts w:ascii="Abadi" w:hAnsi="Abadi" w:cstheme="minorHAnsi"/>
          <w:sz w:val="24"/>
          <w:szCs w:val="24"/>
        </w:rPr>
      </w:pPr>
    </w:p>
    <w:p w14:paraId="6ABE79B5" w14:textId="410EA7F4" w:rsidR="00A9101D" w:rsidRPr="00845F8D" w:rsidRDefault="00A9101D" w:rsidP="0076663B">
      <w:pPr>
        <w:spacing w:after="0"/>
        <w:jc w:val="both"/>
        <w:rPr>
          <w:rFonts w:ascii="Abadi" w:hAnsi="Abadi" w:cstheme="minorHAnsi"/>
          <w:b/>
          <w:bCs/>
          <w:sz w:val="24"/>
          <w:szCs w:val="24"/>
        </w:rPr>
      </w:pPr>
      <w:r w:rsidRPr="00845F8D">
        <w:rPr>
          <w:rFonts w:ascii="Abadi" w:hAnsi="Abadi" w:cstheme="minorHAnsi"/>
          <w:b/>
          <w:bCs/>
          <w:sz w:val="24"/>
          <w:szCs w:val="24"/>
        </w:rPr>
        <w:t>2.0 Submission of Proposals</w:t>
      </w:r>
    </w:p>
    <w:p w14:paraId="2FF0B94A" w14:textId="77777777" w:rsidR="009A06C5" w:rsidRPr="00845F8D" w:rsidRDefault="009A06C5" w:rsidP="0076663B">
      <w:pPr>
        <w:spacing w:after="0"/>
        <w:jc w:val="both"/>
        <w:rPr>
          <w:rFonts w:ascii="Abadi" w:hAnsi="Abadi" w:cstheme="minorHAnsi"/>
          <w:sz w:val="24"/>
          <w:szCs w:val="24"/>
        </w:rPr>
      </w:pPr>
    </w:p>
    <w:p w14:paraId="4DADA53C" w14:textId="3EEF0529" w:rsidR="000959DA" w:rsidRPr="00845F8D" w:rsidRDefault="00A9101D" w:rsidP="0076663B">
      <w:pPr>
        <w:spacing w:after="0"/>
        <w:jc w:val="both"/>
        <w:rPr>
          <w:rFonts w:ascii="Abadi" w:hAnsi="Abadi" w:cstheme="minorHAnsi"/>
          <w:sz w:val="24"/>
          <w:szCs w:val="24"/>
        </w:rPr>
      </w:pPr>
      <w:r w:rsidRPr="00845F8D">
        <w:rPr>
          <w:rFonts w:ascii="Abadi" w:hAnsi="Abadi" w:cstheme="minorHAnsi"/>
          <w:sz w:val="24"/>
          <w:szCs w:val="24"/>
        </w:rPr>
        <w:t xml:space="preserve">Proposals can either be submitted by </w:t>
      </w:r>
      <w:r w:rsidR="00BB49C4" w:rsidRPr="00845F8D">
        <w:rPr>
          <w:rFonts w:ascii="Abadi" w:hAnsi="Abadi" w:cstheme="minorHAnsi"/>
          <w:sz w:val="24"/>
          <w:szCs w:val="24"/>
        </w:rPr>
        <w:t>email</w:t>
      </w:r>
      <w:r w:rsidR="000959DA" w:rsidRPr="00845F8D">
        <w:rPr>
          <w:rFonts w:ascii="Abadi" w:hAnsi="Abadi" w:cstheme="minorHAnsi"/>
          <w:sz w:val="24"/>
          <w:szCs w:val="24"/>
        </w:rPr>
        <w:t xml:space="preserve"> </w:t>
      </w:r>
      <w:r w:rsidR="000F64BF" w:rsidRPr="00845F8D">
        <w:rPr>
          <w:rFonts w:ascii="Abadi" w:hAnsi="Abadi" w:cstheme="minorHAnsi"/>
          <w:sz w:val="24"/>
          <w:szCs w:val="24"/>
        </w:rPr>
        <w:t xml:space="preserve">to </w:t>
      </w:r>
      <w:hyperlink r:id="rId8" w:history="1">
        <w:r w:rsidR="00AB50D8" w:rsidRPr="00845F8D">
          <w:rPr>
            <w:rStyle w:val="Hyperlink"/>
            <w:rFonts w:ascii="Abadi" w:hAnsi="Abadi" w:cstheme="minorHAnsi"/>
            <w:b/>
            <w:i/>
            <w:sz w:val="24"/>
            <w:szCs w:val="24"/>
            <w:highlight w:val="cyan"/>
          </w:rPr>
          <w:t>tenders@baylor-uganda.org</w:t>
        </w:r>
      </w:hyperlink>
      <w:r w:rsidR="000959DA" w:rsidRPr="00845F8D">
        <w:rPr>
          <w:rFonts w:ascii="Abadi" w:hAnsi="Abadi" w:cstheme="minorHAnsi"/>
          <w:sz w:val="24"/>
          <w:szCs w:val="24"/>
        </w:rPr>
        <w:t>.</w:t>
      </w:r>
      <w:r w:rsidR="00254F47" w:rsidRPr="00845F8D">
        <w:rPr>
          <w:rFonts w:ascii="Abadi" w:hAnsi="Abadi" w:cstheme="minorHAnsi"/>
          <w:sz w:val="24"/>
          <w:szCs w:val="24"/>
        </w:rPr>
        <w:t xml:space="preserve"> </w:t>
      </w:r>
      <w:r w:rsidR="00F57853" w:rsidRPr="00845F8D">
        <w:rPr>
          <w:rFonts w:ascii="Abadi" w:hAnsi="Abadi" w:cstheme="minorHAnsi"/>
          <w:sz w:val="24"/>
          <w:szCs w:val="24"/>
        </w:rPr>
        <w:t>The proposal</w:t>
      </w:r>
      <w:r w:rsidR="00932BE4" w:rsidRPr="00845F8D">
        <w:rPr>
          <w:rFonts w:ascii="Abadi" w:hAnsi="Abadi" w:cstheme="minorHAnsi"/>
          <w:sz w:val="24"/>
          <w:szCs w:val="24"/>
        </w:rPr>
        <w:t xml:space="preserve"> should </w:t>
      </w:r>
      <w:bookmarkStart w:id="3" w:name="_Hlk231538982"/>
      <w:r w:rsidR="00932BE4" w:rsidRPr="00845F8D">
        <w:rPr>
          <w:rFonts w:ascii="Abadi" w:hAnsi="Abadi" w:cstheme="minorHAnsi"/>
          <w:sz w:val="24"/>
          <w:szCs w:val="24"/>
        </w:rPr>
        <w:t>not</w:t>
      </w:r>
      <w:r w:rsidRPr="00845F8D">
        <w:rPr>
          <w:rFonts w:ascii="Abadi" w:hAnsi="Abadi" w:cstheme="minorHAnsi"/>
          <w:sz w:val="24"/>
          <w:szCs w:val="24"/>
        </w:rPr>
        <w:t xml:space="preserve"> exceed </w:t>
      </w:r>
      <w:r w:rsidR="00A2618A">
        <w:rPr>
          <w:rFonts w:ascii="Abadi" w:hAnsi="Abadi" w:cstheme="minorHAnsi"/>
          <w:sz w:val="24"/>
          <w:szCs w:val="24"/>
          <w:highlight w:val="yellow"/>
        </w:rPr>
        <w:t>2</w:t>
      </w:r>
      <w:r w:rsidRPr="00845F8D">
        <w:rPr>
          <w:rFonts w:ascii="Abadi" w:hAnsi="Abadi" w:cstheme="minorHAnsi"/>
          <w:sz w:val="24"/>
          <w:szCs w:val="24"/>
          <w:highlight w:val="yellow"/>
        </w:rPr>
        <w:t>5MBs</w:t>
      </w:r>
      <w:bookmarkEnd w:id="3"/>
      <w:r w:rsidR="00F57853" w:rsidRPr="00845F8D">
        <w:rPr>
          <w:rFonts w:ascii="Abadi" w:hAnsi="Abadi" w:cstheme="minorHAnsi"/>
          <w:sz w:val="24"/>
          <w:szCs w:val="24"/>
        </w:rPr>
        <w:t xml:space="preserve"> in pdf format</w:t>
      </w:r>
      <w:r w:rsidRPr="00845F8D">
        <w:rPr>
          <w:rFonts w:ascii="Abadi" w:hAnsi="Abadi" w:cstheme="minorHAnsi"/>
          <w:sz w:val="24"/>
          <w:szCs w:val="24"/>
        </w:rPr>
        <w:t>.</w:t>
      </w:r>
    </w:p>
    <w:p w14:paraId="27F55C73" w14:textId="77777777" w:rsidR="000959DA" w:rsidRPr="00845F8D" w:rsidRDefault="000959DA" w:rsidP="0076663B">
      <w:pPr>
        <w:spacing w:after="0"/>
        <w:jc w:val="both"/>
        <w:rPr>
          <w:rFonts w:ascii="Abadi" w:hAnsi="Abadi" w:cstheme="minorHAnsi"/>
          <w:sz w:val="24"/>
          <w:szCs w:val="24"/>
        </w:rPr>
      </w:pPr>
    </w:p>
    <w:p w14:paraId="79A36AFE" w14:textId="707A33C7" w:rsidR="00254F47" w:rsidRPr="00845F8D" w:rsidRDefault="000959DA" w:rsidP="0076663B">
      <w:pPr>
        <w:spacing w:after="0"/>
        <w:jc w:val="both"/>
        <w:rPr>
          <w:rFonts w:ascii="Abadi" w:hAnsi="Abadi" w:cstheme="minorHAnsi"/>
          <w:sz w:val="24"/>
          <w:szCs w:val="24"/>
        </w:rPr>
      </w:pPr>
      <w:r w:rsidRPr="00845F8D">
        <w:rPr>
          <w:rFonts w:ascii="Abadi" w:hAnsi="Abadi" w:cstheme="minorHAnsi"/>
          <w:sz w:val="24"/>
          <w:szCs w:val="24"/>
        </w:rPr>
        <w:t xml:space="preserve">Or Hand </w:t>
      </w:r>
      <w:r w:rsidR="00A30113" w:rsidRPr="00845F8D">
        <w:rPr>
          <w:rFonts w:ascii="Abadi" w:hAnsi="Abadi" w:cstheme="minorHAnsi"/>
          <w:sz w:val="24"/>
          <w:szCs w:val="24"/>
        </w:rPr>
        <w:t xml:space="preserve">Deliver </w:t>
      </w:r>
      <w:r w:rsidR="0076663B" w:rsidRPr="00845F8D">
        <w:rPr>
          <w:rFonts w:ascii="Abadi" w:hAnsi="Abadi" w:cstheme="minorHAnsi"/>
          <w:sz w:val="24"/>
          <w:szCs w:val="24"/>
        </w:rPr>
        <w:t>one (1)</w:t>
      </w:r>
      <w:r w:rsidRPr="00845F8D">
        <w:rPr>
          <w:rFonts w:ascii="Abadi" w:hAnsi="Abadi" w:cstheme="minorHAnsi"/>
          <w:sz w:val="24"/>
          <w:szCs w:val="24"/>
        </w:rPr>
        <w:t xml:space="preserve"> clearly marked </w:t>
      </w:r>
      <w:r w:rsidR="00254F47" w:rsidRPr="00845F8D">
        <w:rPr>
          <w:rFonts w:ascii="Abadi" w:hAnsi="Abadi" w:cstheme="minorHAnsi"/>
          <w:sz w:val="24"/>
          <w:szCs w:val="24"/>
        </w:rPr>
        <w:t>hard cop</w:t>
      </w:r>
      <w:r w:rsidR="00627D48">
        <w:rPr>
          <w:rFonts w:ascii="Abadi" w:hAnsi="Abadi" w:cstheme="minorHAnsi"/>
          <w:sz w:val="24"/>
          <w:szCs w:val="24"/>
        </w:rPr>
        <w:t>y</w:t>
      </w:r>
      <w:r w:rsidR="00EB54AA" w:rsidRPr="00845F8D">
        <w:rPr>
          <w:rFonts w:ascii="Abadi" w:hAnsi="Abadi" w:cstheme="minorHAnsi"/>
          <w:sz w:val="24"/>
          <w:szCs w:val="24"/>
        </w:rPr>
        <w:t xml:space="preserve"> plus a flush </w:t>
      </w:r>
      <w:r w:rsidR="00CE276C" w:rsidRPr="00845F8D">
        <w:rPr>
          <w:rFonts w:ascii="Abadi" w:hAnsi="Abadi" w:cstheme="minorHAnsi"/>
          <w:sz w:val="24"/>
          <w:szCs w:val="24"/>
        </w:rPr>
        <w:t>d</w:t>
      </w:r>
      <w:r w:rsidR="00EB54AA" w:rsidRPr="00845F8D">
        <w:rPr>
          <w:rFonts w:ascii="Abadi" w:hAnsi="Abadi" w:cstheme="minorHAnsi"/>
          <w:sz w:val="24"/>
          <w:szCs w:val="24"/>
        </w:rPr>
        <w:t>rive of the same</w:t>
      </w:r>
      <w:r w:rsidR="00254F47" w:rsidRPr="00845F8D">
        <w:rPr>
          <w:rFonts w:ascii="Abadi" w:hAnsi="Abadi" w:cstheme="minorHAnsi"/>
          <w:sz w:val="24"/>
          <w:szCs w:val="24"/>
        </w:rPr>
        <w:t xml:space="preserve"> to the following </w:t>
      </w:r>
      <w:r w:rsidR="007A00E9" w:rsidRPr="00845F8D">
        <w:rPr>
          <w:rFonts w:ascii="Abadi" w:hAnsi="Abadi" w:cstheme="minorHAnsi"/>
          <w:sz w:val="24"/>
          <w:szCs w:val="24"/>
        </w:rPr>
        <w:t xml:space="preserve">physical </w:t>
      </w:r>
      <w:r w:rsidR="00254F47" w:rsidRPr="00845F8D">
        <w:rPr>
          <w:rFonts w:ascii="Abadi" w:hAnsi="Abadi" w:cstheme="minorHAnsi"/>
          <w:sz w:val="24"/>
          <w:szCs w:val="24"/>
        </w:rPr>
        <w:t xml:space="preserve">address: </w:t>
      </w:r>
    </w:p>
    <w:p w14:paraId="7210F805" w14:textId="2BDC11A1" w:rsidR="00A30113" w:rsidRPr="00845F8D" w:rsidRDefault="00AB50D8" w:rsidP="0076663B">
      <w:pPr>
        <w:spacing w:after="0"/>
        <w:jc w:val="both"/>
        <w:rPr>
          <w:rFonts w:ascii="Abadi" w:hAnsi="Abadi" w:cstheme="minorHAnsi"/>
          <w:b/>
          <w:i/>
          <w:sz w:val="24"/>
          <w:szCs w:val="24"/>
          <w:highlight w:val="yellow"/>
        </w:rPr>
      </w:pPr>
      <w:r w:rsidRPr="00845F8D">
        <w:rPr>
          <w:rFonts w:ascii="Abadi" w:hAnsi="Abadi" w:cstheme="minorHAnsi"/>
          <w:b/>
          <w:i/>
          <w:sz w:val="24"/>
          <w:szCs w:val="24"/>
          <w:highlight w:val="yellow"/>
        </w:rPr>
        <w:t xml:space="preserve">Baylor </w:t>
      </w:r>
      <w:r w:rsidR="003D47E1" w:rsidRPr="00845F8D">
        <w:rPr>
          <w:rFonts w:ascii="Abadi" w:hAnsi="Abadi" w:cstheme="minorHAnsi"/>
          <w:b/>
          <w:i/>
          <w:sz w:val="24"/>
          <w:szCs w:val="24"/>
          <w:highlight w:val="yellow"/>
        </w:rPr>
        <w:t xml:space="preserve">Foundation </w:t>
      </w:r>
      <w:r w:rsidRPr="00845F8D">
        <w:rPr>
          <w:rFonts w:ascii="Abadi" w:hAnsi="Abadi" w:cstheme="minorHAnsi"/>
          <w:b/>
          <w:i/>
          <w:sz w:val="24"/>
          <w:szCs w:val="24"/>
          <w:highlight w:val="yellow"/>
        </w:rPr>
        <w:t>Uganda</w:t>
      </w:r>
    </w:p>
    <w:p w14:paraId="441F94E6" w14:textId="2EC2243C" w:rsidR="00CF7404" w:rsidRPr="00845F8D" w:rsidRDefault="00CF7404" w:rsidP="0076663B">
      <w:pPr>
        <w:spacing w:after="0"/>
        <w:jc w:val="both"/>
        <w:rPr>
          <w:rFonts w:ascii="Abadi" w:hAnsi="Abadi" w:cstheme="minorHAnsi"/>
          <w:b/>
          <w:i/>
          <w:sz w:val="24"/>
          <w:szCs w:val="24"/>
          <w:highlight w:val="yellow"/>
        </w:rPr>
      </w:pPr>
      <w:r w:rsidRPr="00845F8D">
        <w:rPr>
          <w:rFonts w:ascii="Abadi" w:hAnsi="Abadi" w:cstheme="minorHAnsi"/>
          <w:b/>
          <w:i/>
          <w:sz w:val="24"/>
          <w:szCs w:val="24"/>
          <w:highlight w:val="yellow"/>
        </w:rPr>
        <w:t>Centre of Excellence, Block 5, Mulago Hospital Complex</w:t>
      </w:r>
    </w:p>
    <w:p w14:paraId="4A5EE33D" w14:textId="26EB3F6F" w:rsidR="00A30113" w:rsidRPr="00845F8D" w:rsidRDefault="00AB50D8" w:rsidP="0076663B">
      <w:pPr>
        <w:spacing w:after="0"/>
        <w:jc w:val="both"/>
        <w:rPr>
          <w:rFonts w:ascii="Abadi" w:hAnsi="Abadi" w:cstheme="minorHAnsi"/>
          <w:b/>
          <w:i/>
          <w:sz w:val="24"/>
          <w:szCs w:val="24"/>
          <w:highlight w:val="yellow"/>
        </w:rPr>
      </w:pPr>
      <w:r w:rsidRPr="00845F8D">
        <w:rPr>
          <w:rFonts w:ascii="Abadi" w:hAnsi="Abadi" w:cstheme="minorHAnsi"/>
          <w:b/>
          <w:i/>
          <w:sz w:val="24"/>
          <w:szCs w:val="24"/>
          <w:highlight w:val="yellow"/>
        </w:rPr>
        <w:t>Kampala</w:t>
      </w:r>
      <w:r w:rsidR="00A30113" w:rsidRPr="00845F8D">
        <w:rPr>
          <w:rFonts w:ascii="Abadi" w:hAnsi="Abadi" w:cstheme="minorHAnsi"/>
          <w:b/>
          <w:i/>
          <w:sz w:val="24"/>
          <w:szCs w:val="24"/>
          <w:highlight w:val="yellow"/>
        </w:rPr>
        <w:t>, Uganda</w:t>
      </w:r>
    </w:p>
    <w:p w14:paraId="304AF461" w14:textId="77777777" w:rsidR="00C644B0" w:rsidRPr="00845F8D" w:rsidRDefault="00C644B0" w:rsidP="0076663B">
      <w:pPr>
        <w:spacing w:after="0"/>
        <w:jc w:val="both"/>
        <w:rPr>
          <w:rFonts w:ascii="Abadi" w:hAnsi="Abadi" w:cstheme="minorHAnsi"/>
          <w:b/>
          <w:sz w:val="24"/>
          <w:szCs w:val="24"/>
        </w:rPr>
      </w:pPr>
    </w:p>
    <w:p w14:paraId="788A5D41" w14:textId="6041D5E2" w:rsidR="00254F47" w:rsidRPr="00845F8D" w:rsidRDefault="000959DA" w:rsidP="0076663B">
      <w:pPr>
        <w:spacing w:after="0"/>
        <w:jc w:val="both"/>
        <w:rPr>
          <w:rFonts w:ascii="Abadi" w:hAnsi="Abadi" w:cstheme="minorHAnsi"/>
          <w:b/>
          <w:sz w:val="24"/>
          <w:szCs w:val="24"/>
        </w:rPr>
      </w:pPr>
      <w:r w:rsidRPr="00845F8D">
        <w:rPr>
          <w:rFonts w:ascii="Abadi" w:hAnsi="Abadi" w:cstheme="minorHAnsi"/>
          <w:b/>
          <w:sz w:val="24"/>
          <w:szCs w:val="24"/>
        </w:rPr>
        <w:t>Sealing and Marking of the Envelopes</w:t>
      </w:r>
      <w:r w:rsidR="000D29D2" w:rsidRPr="00845F8D">
        <w:rPr>
          <w:rFonts w:ascii="Abadi" w:hAnsi="Abadi" w:cstheme="minorHAnsi"/>
          <w:b/>
          <w:sz w:val="24"/>
          <w:szCs w:val="24"/>
        </w:rPr>
        <w:t xml:space="preserve"> for Physical copy submission</w:t>
      </w:r>
    </w:p>
    <w:p w14:paraId="73AA5279" w14:textId="682AED0E" w:rsidR="000959DA" w:rsidRPr="00845F8D" w:rsidRDefault="000959DA" w:rsidP="0076663B">
      <w:pPr>
        <w:spacing w:after="0"/>
        <w:jc w:val="both"/>
        <w:rPr>
          <w:rFonts w:ascii="Abadi" w:hAnsi="Abadi" w:cstheme="minorHAnsi"/>
          <w:b/>
          <w:sz w:val="24"/>
          <w:szCs w:val="24"/>
        </w:rPr>
      </w:pPr>
    </w:p>
    <w:p w14:paraId="49B9D905" w14:textId="0342FCD1" w:rsidR="001D4BB3" w:rsidRPr="00845F8D" w:rsidRDefault="000959DA" w:rsidP="0076663B">
      <w:pPr>
        <w:spacing w:after="0"/>
        <w:jc w:val="both"/>
        <w:rPr>
          <w:rFonts w:ascii="Abadi" w:hAnsi="Abadi" w:cstheme="minorHAnsi"/>
          <w:sz w:val="24"/>
          <w:szCs w:val="24"/>
        </w:rPr>
      </w:pPr>
      <w:r w:rsidRPr="00845F8D">
        <w:rPr>
          <w:rFonts w:ascii="Abadi" w:hAnsi="Abadi" w:cstheme="minorHAnsi"/>
          <w:sz w:val="24"/>
          <w:szCs w:val="24"/>
        </w:rPr>
        <w:t>Envelopes</w:t>
      </w:r>
      <w:r w:rsidR="00CE276C" w:rsidRPr="00845F8D">
        <w:rPr>
          <w:rFonts w:ascii="Abadi" w:hAnsi="Abadi" w:cstheme="minorHAnsi"/>
          <w:sz w:val="24"/>
          <w:szCs w:val="24"/>
        </w:rPr>
        <w:t xml:space="preserve"> containing the bid, and flush drive</w:t>
      </w:r>
      <w:r w:rsidRPr="00845F8D">
        <w:rPr>
          <w:rFonts w:ascii="Abadi" w:hAnsi="Abadi" w:cstheme="minorHAnsi"/>
          <w:sz w:val="24"/>
          <w:szCs w:val="24"/>
        </w:rPr>
        <w:t xml:space="preserve"> should be sealed </w:t>
      </w:r>
      <w:r w:rsidR="001D4BB3" w:rsidRPr="00845F8D">
        <w:rPr>
          <w:rFonts w:ascii="Abadi" w:hAnsi="Abadi" w:cstheme="minorHAnsi"/>
          <w:sz w:val="24"/>
          <w:szCs w:val="24"/>
        </w:rPr>
        <w:t xml:space="preserve">so that unauthorized opening cannot be achieved without detection. </w:t>
      </w:r>
      <w:r w:rsidR="004613EE" w:rsidRPr="00845F8D">
        <w:rPr>
          <w:rFonts w:ascii="Abadi" w:hAnsi="Abadi" w:cstheme="minorHAnsi"/>
          <w:sz w:val="24"/>
          <w:szCs w:val="24"/>
        </w:rPr>
        <w:t>Submit two copies of your bid</w:t>
      </w:r>
      <w:r w:rsidR="008B7086" w:rsidRPr="00845F8D">
        <w:rPr>
          <w:rFonts w:ascii="Abadi" w:hAnsi="Abadi" w:cstheme="minorHAnsi"/>
          <w:sz w:val="24"/>
          <w:szCs w:val="24"/>
        </w:rPr>
        <w:t xml:space="preserve"> w</w:t>
      </w:r>
      <w:r w:rsidR="004613EE" w:rsidRPr="00845F8D">
        <w:rPr>
          <w:rFonts w:ascii="Abadi" w:hAnsi="Abadi" w:cstheme="minorHAnsi"/>
          <w:sz w:val="24"/>
          <w:szCs w:val="24"/>
        </w:rPr>
        <w:t>ith one</w:t>
      </w:r>
      <w:r w:rsidR="001D4BB3" w:rsidRPr="00845F8D">
        <w:rPr>
          <w:rFonts w:ascii="Abadi" w:hAnsi="Abadi" w:cstheme="minorHAnsi"/>
          <w:sz w:val="24"/>
          <w:szCs w:val="24"/>
        </w:rPr>
        <w:t xml:space="preserve"> marked </w:t>
      </w:r>
      <w:r w:rsidR="001D4BB3" w:rsidRPr="00845F8D">
        <w:rPr>
          <w:rFonts w:ascii="Abadi" w:hAnsi="Abadi" w:cstheme="minorHAnsi"/>
          <w:b/>
          <w:sz w:val="24"/>
          <w:szCs w:val="24"/>
        </w:rPr>
        <w:t>‘ORIGINAL’</w:t>
      </w:r>
      <w:r w:rsidR="001D4BB3" w:rsidRPr="00845F8D">
        <w:rPr>
          <w:rFonts w:ascii="Abadi" w:hAnsi="Abadi" w:cstheme="minorHAnsi"/>
          <w:sz w:val="24"/>
          <w:szCs w:val="24"/>
        </w:rPr>
        <w:t xml:space="preserve"> and the other </w:t>
      </w:r>
      <w:r w:rsidR="001D4BB3" w:rsidRPr="00845F8D">
        <w:rPr>
          <w:rFonts w:ascii="Abadi" w:hAnsi="Abadi" w:cstheme="minorHAnsi"/>
          <w:b/>
          <w:sz w:val="24"/>
          <w:szCs w:val="24"/>
        </w:rPr>
        <w:t xml:space="preserve">‘COPY’ </w:t>
      </w:r>
      <w:r w:rsidR="001D4BB3" w:rsidRPr="00845F8D">
        <w:rPr>
          <w:rFonts w:ascii="Abadi" w:hAnsi="Abadi" w:cstheme="minorHAnsi"/>
          <w:sz w:val="24"/>
          <w:szCs w:val="24"/>
        </w:rPr>
        <w:t>in one envelope</w:t>
      </w:r>
      <w:r w:rsidR="001D4BB3" w:rsidRPr="00845F8D">
        <w:rPr>
          <w:rFonts w:ascii="Abadi" w:hAnsi="Abadi" w:cstheme="minorHAnsi"/>
          <w:b/>
          <w:sz w:val="24"/>
          <w:szCs w:val="24"/>
        </w:rPr>
        <w:t>.</w:t>
      </w:r>
      <w:r w:rsidR="001D4BB3" w:rsidRPr="00845F8D">
        <w:rPr>
          <w:rFonts w:ascii="Abadi" w:hAnsi="Abadi" w:cstheme="minorHAnsi"/>
          <w:sz w:val="24"/>
          <w:szCs w:val="24"/>
        </w:rPr>
        <w:t xml:space="preserve"> While marking the envelopes, quote the procurement reference number and subject of procurement.</w:t>
      </w:r>
    </w:p>
    <w:p w14:paraId="74D59EB7" w14:textId="77777777" w:rsidR="001D4BB3" w:rsidRPr="00845F8D" w:rsidRDefault="001D4BB3" w:rsidP="0076663B">
      <w:pPr>
        <w:spacing w:after="0"/>
        <w:jc w:val="both"/>
        <w:rPr>
          <w:rFonts w:ascii="Abadi" w:hAnsi="Abadi" w:cstheme="minorHAnsi"/>
          <w:sz w:val="24"/>
          <w:szCs w:val="24"/>
        </w:rPr>
      </w:pPr>
    </w:p>
    <w:p w14:paraId="68AC88C3" w14:textId="33EB7D86" w:rsidR="007D3F60" w:rsidRPr="00845F8D" w:rsidRDefault="008B4193" w:rsidP="0076663B">
      <w:pPr>
        <w:spacing w:after="0"/>
        <w:jc w:val="both"/>
        <w:rPr>
          <w:rFonts w:ascii="Abadi" w:hAnsi="Abadi" w:cstheme="minorHAnsi"/>
          <w:sz w:val="24"/>
          <w:szCs w:val="24"/>
        </w:rPr>
      </w:pPr>
      <w:r w:rsidRPr="00845F8D">
        <w:rPr>
          <w:rFonts w:ascii="Abadi" w:hAnsi="Abadi" w:cstheme="minorHAnsi"/>
          <w:sz w:val="24"/>
          <w:szCs w:val="24"/>
        </w:rPr>
        <w:t>As you</w:t>
      </w:r>
      <w:r w:rsidR="001D4BB3" w:rsidRPr="00845F8D">
        <w:rPr>
          <w:rFonts w:ascii="Abadi" w:hAnsi="Abadi" w:cstheme="minorHAnsi"/>
          <w:sz w:val="24"/>
          <w:szCs w:val="24"/>
        </w:rPr>
        <w:t xml:space="preserve"> submit the bids</w:t>
      </w:r>
      <w:r w:rsidRPr="00845F8D">
        <w:rPr>
          <w:rFonts w:ascii="Abadi" w:hAnsi="Abadi" w:cstheme="minorHAnsi"/>
          <w:sz w:val="24"/>
          <w:szCs w:val="24"/>
        </w:rPr>
        <w:t xml:space="preserve">, you </w:t>
      </w:r>
      <w:r w:rsidR="001D4BB3" w:rsidRPr="00845F8D">
        <w:rPr>
          <w:rFonts w:ascii="Abadi" w:hAnsi="Abadi" w:cstheme="minorHAnsi"/>
          <w:sz w:val="24"/>
          <w:szCs w:val="24"/>
        </w:rPr>
        <w:t>are required to submit alongside a flash disk of the bid document in pdf</w:t>
      </w:r>
      <w:r w:rsidR="00EE5477">
        <w:rPr>
          <w:rFonts w:ascii="Abadi" w:hAnsi="Abadi" w:cstheme="minorHAnsi"/>
          <w:sz w:val="24"/>
          <w:szCs w:val="24"/>
        </w:rPr>
        <w:t>.</w:t>
      </w:r>
    </w:p>
    <w:p w14:paraId="66028A34" w14:textId="77777777" w:rsidR="000959DA" w:rsidRPr="00845F8D" w:rsidRDefault="000959DA" w:rsidP="0076663B">
      <w:pPr>
        <w:spacing w:after="0"/>
        <w:jc w:val="both"/>
        <w:rPr>
          <w:rFonts w:ascii="Abadi" w:hAnsi="Abadi" w:cstheme="minorHAnsi"/>
          <w:sz w:val="24"/>
          <w:szCs w:val="24"/>
        </w:rPr>
      </w:pPr>
    </w:p>
    <w:p w14:paraId="315B7402" w14:textId="748FF5E4" w:rsidR="00254F47" w:rsidRDefault="00254F47" w:rsidP="0076663B">
      <w:pPr>
        <w:spacing w:after="0"/>
        <w:jc w:val="both"/>
        <w:rPr>
          <w:rFonts w:ascii="Abadi" w:hAnsi="Abadi" w:cstheme="minorHAnsi"/>
          <w:sz w:val="24"/>
          <w:szCs w:val="24"/>
        </w:rPr>
      </w:pPr>
      <w:r w:rsidRPr="00845F8D">
        <w:rPr>
          <w:rFonts w:ascii="Abadi" w:hAnsi="Abadi" w:cstheme="minorHAnsi"/>
          <w:sz w:val="24"/>
          <w:szCs w:val="24"/>
        </w:rPr>
        <w:t>All applications must be received no</w:t>
      </w:r>
      <w:r w:rsidR="001D4BB3" w:rsidRPr="00845F8D">
        <w:rPr>
          <w:rFonts w:ascii="Abadi" w:hAnsi="Abadi" w:cstheme="minorHAnsi"/>
          <w:sz w:val="24"/>
          <w:szCs w:val="24"/>
        </w:rPr>
        <w:t>t</w:t>
      </w:r>
      <w:r w:rsidRPr="00845F8D">
        <w:rPr>
          <w:rFonts w:ascii="Abadi" w:hAnsi="Abadi" w:cstheme="minorHAnsi"/>
          <w:sz w:val="24"/>
          <w:szCs w:val="24"/>
        </w:rPr>
        <w:t xml:space="preserve"> later than </w:t>
      </w:r>
      <w:r w:rsidR="00AB50D8" w:rsidRPr="00845F8D">
        <w:rPr>
          <w:rFonts w:ascii="Abadi" w:hAnsi="Abadi" w:cstheme="minorHAnsi"/>
          <w:sz w:val="24"/>
          <w:szCs w:val="24"/>
          <w:highlight w:val="yellow"/>
        </w:rPr>
        <w:t>4</w:t>
      </w:r>
      <w:r w:rsidRPr="00845F8D">
        <w:rPr>
          <w:rFonts w:ascii="Abadi" w:hAnsi="Abadi" w:cstheme="minorHAnsi"/>
          <w:sz w:val="24"/>
          <w:szCs w:val="24"/>
          <w:highlight w:val="yellow"/>
        </w:rPr>
        <w:t>:00 PM (EAT)</w:t>
      </w:r>
      <w:r w:rsidR="000F64BF" w:rsidRPr="00845F8D">
        <w:rPr>
          <w:rFonts w:ascii="Abadi" w:hAnsi="Abadi" w:cstheme="minorHAnsi"/>
          <w:sz w:val="24"/>
          <w:szCs w:val="24"/>
          <w:highlight w:val="yellow"/>
        </w:rPr>
        <w:t xml:space="preserve"> </w:t>
      </w:r>
      <w:r w:rsidR="00670558">
        <w:rPr>
          <w:rFonts w:ascii="Abadi" w:hAnsi="Abadi" w:cstheme="minorHAnsi"/>
          <w:sz w:val="24"/>
          <w:szCs w:val="24"/>
          <w:highlight w:val="yellow"/>
        </w:rPr>
        <w:t>22</w:t>
      </w:r>
      <w:r w:rsidR="00B149FB" w:rsidRPr="00670558">
        <w:rPr>
          <w:rFonts w:ascii="Abadi" w:hAnsi="Abadi" w:cstheme="minorHAnsi"/>
          <w:sz w:val="24"/>
          <w:szCs w:val="24"/>
          <w:highlight w:val="yellow"/>
          <w:vertAlign w:val="superscript"/>
        </w:rPr>
        <w:t>nd</w:t>
      </w:r>
      <w:r w:rsidR="00B149FB">
        <w:rPr>
          <w:rFonts w:ascii="Abadi" w:hAnsi="Abadi" w:cstheme="minorHAnsi"/>
          <w:sz w:val="24"/>
          <w:szCs w:val="24"/>
          <w:highlight w:val="yellow"/>
        </w:rPr>
        <w:t xml:space="preserve"> </w:t>
      </w:r>
      <w:r w:rsidR="00B149FB" w:rsidRPr="00845F8D">
        <w:rPr>
          <w:rFonts w:ascii="Abadi" w:hAnsi="Abadi" w:cstheme="minorHAnsi"/>
          <w:sz w:val="24"/>
          <w:szCs w:val="24"/>
          <w:highlight w:val="yellow"/>
        </w:rPr>
        <w:t>June</w:t>
      </w:r>
      <w:r w:rsidR="003D20D2" w:rsidRPr="00845F8D">
        <w:rPr>
          <w:rFonts w:ascii="Abadi" w:hAnsi="Abadi" w:cstheme="minorHAnsi"/>
          <w:sz w:val="24"/>
          <w:szCs w:val="24"/>
          <w:highlight w:val="yellow"/>
        </w:rPr>
        <w:t xml:space="preserve"> 202</w:t>
      </w:r>
      <w:r w:rsidR="0076663B" w:rsidRPr="00845F8D">
        <w:rPr>
          <w:rFonts w:ascii="Abadi" w:hAnsi="Abadi" w:cstheme="minorHAnsi"/>
          <w:sz w:val="24"/>
          <w:szCs w:val="24"/>
          <w:highlight w:val="yellow"/>
        </w:rPr>
        <w:t>6</w:t>
      </w:r>
      <w:r w:rsidRPr="00845F8D">
        <w:rPr>
          <w:rFonts w:ascii="Abadi" w:hAnsi="Abadi" w:cstheme="minorHAnsi"/>
          <w:sz w:val="24"/>
          <w:szCs w:val="24"/>
        </w:rPr>
        <w:t xml:space="preserve">. All applications that are late, </w:t>
      </w:r>
      <w:r w:rsidR="001D4BB3" w:rsidRPr="00845F8D">
        <w:rPr>
          <w:rFonts w:ascii="Abadi" w:hAnsi="Abadi" w:cstheme="minorHAnsi"/>
          <w:sz w:val="24"/>
          <w:szCs w:val="24"/>
        </w:rPr>
        <w:t xml:space="preserve">or </w:t>
      </w:r>
      <w:r w:rsidRPr="00845F8D">
        <w:rPr>
          <w:rFonts w:ascii="Abadi" w:hAnsi="Abadi" w:cstheme="minorHAnsi"/>
          <w:sz w:val="24"/>
          <w:szCs w:val="24"/>
        </w:rPr>
        <w:t>incomplete, will not be considered</w:t>
      </w:r>
      <w:r w:rsidR="001D4BB3" w:rsidRPr="00845F8D">
        <w:rPr>
          <w:rFonts w:ascii="Abadi" w:hAnsi="Abadi" w:cstheme="minorHAnsi"/>
          <w:sz w:val="24"/>
          <w:szCs w:val="24"/>
        </w:rPr>
        <w:t>.</w:t>
      </w:r>
    </w:p>
    <w:p w14:paraId="1F45F1DB" w14:textId="595C1D1F" w:rsidR="00251428" w:rsidRDefault="00251428" w:rsidP="0076663B">
      <w:pPr>
        <w:spacing w:after="0"/>
        <w:jc w:val="both"/>
        <w:rPr>
          <w:rFonts w:ascii="Abadi" w:hAnsi="Abadi" w:cstheme="minorHAnsi"/>
          <w:sz w:val="24"/>
          <w:szCs w:val="24"/>
        </w:rPr>
      </w:pPr>
    </w:p>
    <w:p w14:paraId="1AB6AACD" w14:textId="7BBAAF1A" w:rsidR="00D6621B" w:rsidRDefault="00B64CA7" w:rsidP="0076663B">
      <w:pPr>
        <w:spacing w:after="0"/>
        <w:jc w:val="both"/>
        <w:rPr>
          <w:rFonts w:ascii="Abadi" w:hAnsi="Abadi" w:cstheme="minorHAnsi"/>
          <w:sz w:val="24"/>
          <w:szCs w:val="24"/>
        </w:rPr>
      </w:pPr>
      <w:r w:rsidRPr="00B64CA7">
        <w:rPr>
          <w:rFonts w:ascii="Abadi" w:hAnsi="Abadi" w:cstheme="minorHAnsi"/>
          <w:sz w:val="24"/>
          <w:szCs w:val="24"/>
        </w:rPr>
        <w:t xml:space="preserve">Baylor Foundation Uganda </w:t>
      </w:r>
      <w:r w:rsidR="00D6621B">
        <w:rPr>
          <w:rFonts w:ascii="Abadi" w:hAnsi="Abadi" w:cstheme="minorHAnsi"/>
          <w:sz w:val="24"/>
          <w:szCs w:val="24"/>
        </w:rPr>
        <w:t>is not bound to award to the lowest or any bidder.</w:t>
      </w:r>
    </w:p>
    <w:p w14:paraId="3DD621CD" w14:textId="6C3B4469" w:rsidR="00251428" w:rsidRDefault="00251428" w:rsidP="0076663B">
      <w:pPr>
        <w:spacing w:after="0"/>
        <w:jc w:val="both"/>
        <w:rPr>
          <w:rFonts w:ascii="Abadi" w:hAnsi="Abadi" w:cstheme="minorHAnsi"/>
          <w:sz w:val="24"/>
          <w:szCs w:val="24"/>
        </w:rPr>
      </w:pPr>
      <w:r>
        <w:rPr>
          <w:rFonts w:ascii="Abadi" w:hAnsi="Abadi" w:cstheme="minorHAnsi"/>
          <w:sz w:val="24"/>
          <w:szCs w:val="24"/>
        </w:rPr>
        <w:t>Baylor Foundation Uganda may at any time</w:t>
      </w:r>
      <w:r w:rsidR="009313B9">
        <w:rPr>
          <w:rFonts w:ascii="Abadi" w:hAnsi="Abadi" w:cstheme="minorHAnsi"/>
          <w:sz w:val="24"/>
          <w:szCs w:val="24"/>
        </w:rPr>
        <w:t xml:space="preserve"> before, during or after the evaluation process</w:t>
      </w:r>
      <w:r>
        <w:rPr>
          <w:rFonts w:ascii="Abadi" w:hAnsi="Abadi" w:cstheme="minorHAnsi"/>
          <w:sz w:val="24"/>
          <w:szCs w:val="24"/>
        </w:rPr>
        <w:t xml:space="preserve"> amend or </w:t>
      </w:r>
      <w:r w:rsidR="009313B9">
        <w:rPr>
          <w:rFonts w:ascii="Abadi" w:hAnsi="Abadi" w:cstheme="minorHAnsi"/>
          <w:sz w:val="24"/>
          <w:szCs w:val="24"/>
        </w:rPr>
        <w:t>discontinue this procurement</w:t>
      </w:r>
      <w:r w:rsidR="00B149FB">
        <w:rPr>
          <w:rFonts w:ascii="Abadi" w:hAnsi="Abadi" w:cstheme="minorHAnsi"/>
          <w:sz w:val="24"/>
          <w:szCs w:val="24"/>
        </w:rPr>
        <w:t xml:space="preserve"> process</w:t>
      </w:r>
      <w:r w:rsidR="009313B9">
        <w:rPr>
          <w:rFonts w:ascii="Abadi" w:hAnsi="Abadi" w:cstheme="minorHAnsi"/>
          <w:sz w:val="24"/>
          <w:szCs w:val="24"/>
        </w:rPr>
        <w:t>.</w:t>
      </w:r>
    </w:p>
    <w:p w14:paraId="38BC5BF8" w14:textId="2D20FB42" w:rsidR="005F061A" w:rsidRDefault="005F061A" w:rsidP="0076663B">
      <w:pPr>
        <w:spacing w:after="0"/>
        <w:jc w:val="both"/>
        <w:rPr>
          <w:rFonts w:ascii="Abadi" w:hAnsi="Abadi" w:cstheme="minorHAnsi"/>
          <w:sz w:val="24"/>
          <w:szCs w:val="24"/>
        </w:rPr>
      </w:pPr>
    </w:p>
    <w:p w14:paraId="04CDD442" w14:textId="77777777" w:rsidR="005F061A" w:rsidRPr="005F061A" w:rsidRDefault="005F061A" w:rsidP="005F061A">
      <w:pPr>
        <w:spacing w:after="0"/>
        <w:jc w:val="both"/>
        <w:rPr>
          <w:rFonts w:ascii="Abadi" w:hAnsi="Abadi" w:cstheme="minorHAnsi"/>
          <w:b/>
          <w:sz w:val="24"/>
          <w:szCs w:val="24"/>
        </w:rPr>
      </w:pPr>
      <w:r w:rsidRPr="005F061A">
        <w:rPr>
          <w:rFonts w:ascii="Abadi" w:hAnsi="Abadi" w:cstheme="minorHAnsi"/>
          <w:b/>
          <w:sz w:val="24"/>
          <w:szCs w:val="24"/>
        </w:rPr>
        <w:t>2.1 Bid security</w:t>
      </w:r>
    </w:p>
    <w:p w14:paraId="67548FB0" w14:textId="77777777" w:rsidR="005F061A" w:rsidRPr="005F061A" w:rsidRDefault="005F061A" w:rsidP="005F061A">
      <w:pPr>
        <w:spacing w:after="0"/>
        <w:jc w:val="both"/>
        <w:rPr>
          <w:rFonts w:ascii="Abadi" w:hAnsi="Abadi" w:cstheme="minorHAnsi"/>
          <w:sz w:val="24"/>
          <w:szCs w:val="24"/>
        </w:rPr>
      </w:pPr>
    </w:p>
    <w:p w14:paraId="6553D55C" w14:textId="2E34B64D" w:rsidR="005F061A" w:rsidRDefault="005F061A" w:rsidP="005F061A">
      <w:pPr>
        <w:spacing w:after="0"/>
        <w:jc w:val="both"/>
        <w:rPr>
          <w:rFonts w:ascii="Abadi" w:hAnsi="Abadi" w:cstheme="minorHAnsi"/>
          <w:sz w:val="24"/>
          <w:szCs w:val="24"/>
        </w:rPr>
      </w:pPr>
      <w:r w:rsidRPr="005F061A">
        <w:rPr>
          <w:rFonts w:ascii="Abadi" w:hAnsi="Abadi" w:cstheme="minorHAnsi"/>
          <w:sz w:val="24"/>
          <w:szCs w:val="24"/>
        </w:rPr>
        <w:t>Bidders are expected to submit a bid security of UGX 10,000,000 (Uganda shillings ten million only</w:t>
      </w:r>
      <w:r w:rsidR="00BF183F">
        <w:rPr>
          <w:rFonts w:ascii="Abadi" w:hAnsi="Abadi" w:cstheme="minorHAnsi"/>
          <w:sz w:val="24"/>
          <w:szCs w:val="24"/>
        </w:rPr>
        <w:t>).</w:t>
      </w:r>
    </w:p>
    <w:p w14:paraId="37426903" w14:textId="0821EC43" w:rsidR="00BF183F" w:rsidRDefault="00BF183F" w:rsidP="005F061A">
      <w:pPr>
        <w:spacing w:after="0"/>
        <w:jc w:val="both"/>
        <w:rPr>
          <w:rFonts w:ascii="Abadi" w:hAnsi="Abadi" w:cstheme="minorHAnsi"/>
          <w:sz w:val="24"/>
          <w:szCs w:val="24"/>
        </w:rPr>
      </w:pPr>
      <w:r w:rsidRPr="00BF183F">
        <w:rPr>
          <w:rFonts w:ascii="Abadi" w:hAnsi="Abadi" w:cstheme="minorHAnsi"/>
          <w:sz w:val="24"/>
          <w:szCs w:val="24"/>
        </w:rPr>
        <w:t xml:space="preserve">Acceptable forms </w:t>
      </w:r>
      <w:r>
        <w:rPr>
          <w:rFonts w:ascii="Abadi" w:hAnsi="Abadi" w:cstheme="minorHAnsi"/>
          <w:sz w:val="24"/>
          <w:szCs w:val="24"/>
        </w:rPr>
        <w:t>of the bid security include</w:t>
      </w:r>
      <w:r w:rsidR="00036574">
        <w:rPr>
          <w:rFonts w:ascii="Abadi" w:hAnsi="Abadi" w:cstheme="minorHAnsi"/>
          <w:sz w:val="24"/>
          <w:szCs w:val="24"/>
        </w:rPr>
        <w:t xml:space="preserve"> </w:t>
      </w:r>
      <w:r w:rsidR="00915C10">
        <w:rPr>
          <w:rFonts w:ascii="Abadi" w:hAnsi="Abadi" w:cstheme="minorHAnsi"/>
          <w:sz w:val="24"/>
          <w:szCs w:val="24"/>
        </w:rPr>
        <w:t>an</w:t>
      </w:r>
      <w:r w:rsidR="00915C10" w:rsidRPr="00BF183F">
        <w:rPr>
          <w:rFonts w:ascii="Abadi" w:hAnsi="Abadi" w:cstheme="minorHAnsi"/>
          <w:sz w:val="24"/>
          <w:szCs w:val="24"/>
        </w:rPr>
        <w:t xml:space="preserve"> </w:t>
      </w:r>
      <w:r w:rsidR="00915C10" w:rsidRPr="00857883">
        <w:rPr>
          <w:rFonts w:ascii="Abadi" w:hAnsi="Abadi" w:cstheme="minorHAnsi"/>
          <w:b/>
          <w:sz w:val="24"/>
          <w:szCs w:val="24"/>
          <w:highlight w:val="yellow"/>
        </w:rPr>
        <w:t>unconditional</w:t>
      </w:r>
      <w:r w:rsidR="00036574" w:rsidRPr="00857883">
        <w:rPr>
          <w:rFonts w:ascii="Abadi" w:hAnsi="Abadi" w:cstheme="minorHAnsi"/>
          <w:b/>
          <w:sz w:val="24"/>
          <w:szCs w:val="24"/>
          <w:highlight w:val="yellow"/>
        </w:rPr>
        <w:t xml:space="preserve"> bank guarantee</w:t>
      </w:r>
      <w:r w:rsidRPr="00857883">
        <w:rPr>
          <w:rFonts w:ascii="Abadi" w:hAnsi="Abadi" w:cstheme="minorHAnsi"/>
          <w:b/>
          <w:sz w:val="24"/>
          <w:szCs w:val="24"/>
          <w:highlight w:val="yellow"/>
        </w:rPr>
        <w:t xml:space="preserve">, </w:t>
      </w:r>
      <w:r w:rsidR="00915C10" w:rsidRPr="00857883">
        <w:rPr>
          <w:rFonts w:ascii="Abadi" w:hAnsi="Abadi" w:cstheme="minorHAnsi"/>
          <w:b/>
          <w:sz w:val="24"/>
          <w:szCs w:val="24"/>
          <w:highlight w:val="yellow"/>
        </w:rPr>
        <w:t>insurance bid bond</w:t>
      </w:r>
      <w:r w:rsidRPr="00857883">
        <w:rPr>
          <w:rFonts w:ascii="Abadi" w:hAnsi="Abadi" w:cstheme="minorHAnsi"/>
          <w:b/>
          <w:sz w:val="24"/>
          <w:szCs w:val="24"/>
          <w:highlight w:val="yellow"/>
        </w:rPr>
        <w:t>, or a bank letter of credi</w:t>
      </w:r>
      <w:r w:rsidRPr="00BF183F">
        <w:rPr>
          <w:rFonts w:ascii="Abadi" w:hAnsi="Abadi" w:cstheme="minorHAnsi"/>
          <w:sz w:val="24"/>
          <w:szCs w:val="24"/>
        </w:rPr>
        <w:t>t. The bidder must submit the original document</w:t>
      </w:r>
      <w:r w:rsidR="00857883">
        <w:rPr>
          <w:rFonts w:ascii="Abadi" w:hAnsi="Abadi" w:cstheme="minorHAnsi"/>
          <w:sz w:val="24"/>
          <w:szCs w:val="24"/>
        </w:rPr>
        <w:t xml:space="preserve"> and not a copy.</w:t>
      </w:r>
    </w:p>
    <w:p w14:paraId="72B5A66E" w14:textId="3DBECF8F" w:rsidR="00CD4D8D" w:rsidRDefault="00CD4D8D" w:rsidP="0076663B">
      <w:pPr>
        <w:spacing w:after="0"/>
        <w:jc w:val="both"/>
        <w:rPr>
          <w:rFonts w:ascii="Abadi" w:hAnsi="Abadi" w:cstheme="minorHAnsi"/>
          <w:sz w:val="24"/>
          <w:szCs w:val="24"/>
        </w:rPr>
      </w:pPr>
    </w:p>
    <w:p w14:paraId="57178126" w14:textId="5DAAC049" w:rsidR="00CD4D8D" w:rsidRPr="00CD4D8D" w:rsidRDefault="00CD4D8D" w:rsidP="00CD4D8D">
      <w:pPr>
        <w:spacing w:after="0"/>
        <w:jc w:val="both"/>
        <w:rPr>
          <w:rFonts w:ascii="Abadi" w:hAnsi="Abadi" w:cstheme="minorHAnsi"/>
          <w:b/>
          <w:sz w:val="24"/>
          <w:szCs w:val="24"/>
        </w:rPr>
      </w:pPr>
      <w:r w:rsidRPr="00CD4D8D">
        <w:rPr>
          <w:rFonts w:ascii="Abadi" w:hAnsi="Abadi" w:cstheme="minorHAnsi"/>
          <w:b/>
          <w:sz w:val="24"/>
          <w:szCs w:val="24"/>
        </w:rPr>
        <w:t>2.</w:t>
      </w:r>
      <w:r w:rsidR="005F061A">
        <w:rPr>
          <w:rFonts w:ascii="Abadi" w:hAnsi="Abadi" w:cstheme="minorHAnsi"/>
          <w:b/>
          <w:sz w:val="24"/>
          <w:szCs w:val="24"/>
        </w:rPr>
        <w:t>2</w:t>
      </w:r>
      <w:r w:rsidRPr="00CD4D8D">
        <w:rPr>
          <w:rFonts w:ascii="Abadi" w:hAnsi="Abadi" w:cstheme="minorHAnsi"/>
          <w:b/>
          <w:sz w:val="24"/>
          <w:szCs w:val="24"/>
        </w:rPr>
        <w:t xml:space="preserve"> Contacting BAYLOR FOUNDATION UGANDA</w:t>
      </w:r>
    </w:p>
    <w:p w14:paraId="3BC28531" w14:textId="77777777" w:rsidR="00CD4D8D" w:rsidRPr="00CD4D8D" w:rsidRDefault="00CD4D8D" w:rsidP="00CD4D8D">
      <w:pPr>
        <w:spacing w:after="0"/>
        <w:jc w:val="both"/>
        <w:rPr>
          <w:rFonts w:ascii="Abadi" w:hAnsi="Abadi" w:cstheme="minorHAnsi"/>
          <w:sz w:val="24"/>
          <w:szCs w:val="24"/>
        </w:rPr>
      </w:pPr>
    </w:p>
    <w:p w14:paraId="307C8257" w14:textId="55FEB7EB" w:rsidR="00CD4D8D" w:rsidRPr="00CD4D8D" w:rsidRDefault="004B74F4" w:rsidP="00CD4D8D">
      <w:pPr>
        <w:spacing w:after="0"/>
        <w:jc w:val="both"/>
        <w:rPr>
          <w:rFonts w:ascii="Abadi" w:hAnsi="Abadi" w:cstheme="minorHAnsi"/>
          <w:sz w:val="24"/>
          <w:szCs w:val="24"/>
        </w:rPr>
      </w:pPr>
      <w:r>
        <w:rPr>
          <w:rFonts w:ascii="Abadi" w:hAnsi="Abadi" w:cstheme="minorHAnsi"/>
          <w:sz w:val="24"/>
          <w:szCs w:val="24"/>
        </w:rPr>
        <w:t>2.</w:t>
      </w:r>
      <w:r w:rsidR="005F061A">
        <w:rPr>
          <w:rFonts w:ascii="Abadi" w:hAnsi="Abadi" w:cstheme="minorHAnsi"/>
          <w:sz w:val="24"/>
          <w:szCs w:val="24"/>
        </w:rPr>
        <w:t>2</w:t>
      </w:r>
      <w:r>
        <w:rPr>
          <w:rFonts w:ascii="Abadi" w:hAnsi="Abadi" w:cstheme="minorHAnsi"/>
          <w:sz w:val="24"/>
          <w:szCs w:val="24"/>
        </w:rPr>
        <w:t>.1</w:t>
      </w:r>
      <w:r w:rsidR="00CD4D8D" w:rsidRPr="00CD4D8D">
        <w:rPr>
          <w:rFonts w:ascii="Abadi" w:hAnsi="Abadi" w:cstheme="minorHAnsi"/>
          <w:sz w:val="24"/>
          <w:szCs w:val="24"/>
        </w:rPr>
        <w:t xml:space="preserve"> No Applicant shall contact BAYLOR FOUNDATION-UGANDA on any matter relating to </w:t>
      </w:r>
      <w:r>
        <w:rPr>
          <w:rFonts w:ascii="Abadi" w:hAnsi="Abadi" w:cstheme="minorHAnsi"/>
          <w:sz w:val="24"/>
          <w:szCs w:val="24"/>
        </w:rPr>
        <w:t>this procurement</w:t>
      </w:r>
      <w:r w:rsidR="00CD4D8D" w:rsidRPr="00CD4D8D">
        <w:rPr>
          <w:rFonts w:ascii="Abadi" w:hAnsi="Abadi" w:cstheme="minorHAnsi"/>
          <w:sz w:val="24"/>
          <w:szCs w:val="24"/>
        </w:rPr>
        <w:t xml:space="preserve"> from the time of </w:t>
      </w:r>
      <w:r>
        <w:rPr>
          <w:rFonts w:ascii="Abadi" w:hAnsi="Abadi" w:cstheme="minorHAnsi"/>
          <w:sz w:val="24"/>
          <w:szCs w:val="24"/>
        </w:rPr>
        <w:t>bid</w:t>
      </w:r>
      <w:r w:rsidR="00CD4D8D" w:rsidRPr="00CD4D8D">
        <w:rPr>
          <w:rFonts w:ascii="Abadi" w:hAnsi="Abadi" w:cstheme="minorHAnsi"/>
          <w:sz w:val="24"/>
          <w:szCs w:val="24"/>
        </w:rPr>
        <w:t xml:space="preserve"> opening to </w:t>
      </w:r>
      <w:r>
        <w:rPr>
          <w:rFonts w:ascii="Abadi" w:hAnsi="Abadi" w:cstheme="minorHAnsi"/>
          <w:sz w:val="24"/>
          <w:szCs w:val="24"/>
        </w:rPr>
        <w:t>award</w:t>
      </w:r>
      <w:r w:rsidR="00CD4D8D" w:rsidRPr="00CD4D8D">
        <w:rPr>
          <w:rFonts w:ascii="Abadi" w:hAnsi="Abadi" w:cstheme="minorHAnsi"/>
          <w:sz w:val="24"/>
          <w:szCs w:val="24"/>
        </w:rPr>
        <w:t xml:space="preserve">. </w:t>
      </w:r>
    </w:p>
    <w:p w14:paraId="33A11FC5" w14:textId="77777777" w:rsidR="00CD4D8D" w:rsidRPr="00CD4D8D" w:rsidRDefault="00CD4D8D" w:rsidP="00CD4D8D">
      <w:pPr>
        <w:spacing w:after="0"/>
        <w:jc w:val="both"/>
        <w:rPr>
          <w:rFonts w:ascii="Abadi" w:hAnsi="Abadi" w:cstheme="minorHAnsi"/>
          <w:sz w:val="24"/>
          <w:szCs w:val="24"/>
        </w:rPr>
      </w:pPr>
    </w:p>
    <w:p w14:paraId="474C8C14" w14:textId="3D291740" w:rsidR="00CD4D8D" w:rsidRPr="00CD4D8D" w:rsidRDefault="004B74F4" w:rsidP="00CD4D8D">
      <w:pPr>
        <w:spacing w:after="0"/>
        <w:jc w:val="both"/>
        <w:rPr>
          <w:rFonts w:ascii="Abadi" w:hAnsi="Abadi" w:cstheme="minorHAnsi"/>
          <w:sz w:val="24"/>
          <w:szCs w:val="24"/>
        </w:rPr>
      </w:pPr>
      <w:r>
        <w:rPr>
          <w:rFonts w:ascii="Abadi" w:hAnsi="Abadi" w:cstheme="minorHAnsi"/>
          <w:sz w:val="24"/>
          <w:szCs w:val="24"/>
        </w:rPr>
        <w:t>2.</w:t>
      </w:r>
      <w:r w:rsidR="005F061A">
        <w:rPr>
          <w:rFonts w:ascii="Abadi" w:hAnsi="Abadi" w:cstheme="minorHAnsi"/>
          <w:sz w:val="24"/>
          <w:szCs w:val="24"/>
        </w:rPr>
        <w:t>2</w:t>
      </w:r>
      <w:r>
        <w:rPr>
          <w:rFonts w:ascii="Abadi" w:hAnsi="Abadi" w:cstheme="minorHAnsi"/>
          <w:sz w:val="24"/>
          <w:szCs w:val="24"/>
        </w:rPr>
        <w:t>.2</w:t>
      </w:r>
      <w:r w:rsidR="00CD4D8D" w:rsidRPr="00CD4D8D">
        <w:rPr>
          <w:rFonts w:ascii="Abadi" w:hAnsi="Abadi" w:cstheme="minorHAnsi"/>
          <w:sz w:val="24"/>
          <w:szCs w:val="24"/>
        </w:rPr>
        <w:t xml:space="preserve"> Any effort by the </w:t>
      </w:r>
      <w:r>
        <w:rPr>
          <w:rFonts w:ascii="Abadi" w:hAnsi="Abadi" w:cstheme="minorHAnsi"/>
          <w:sz w:val="24"/>
          <w:szCs w:val="24"/>
        </w:rPr>
        <w:t>Bidder</w:t>
      </w:r>
      <w:r w:rsidR="00CD4D8D" w:rsidRPr="00CD4D8D">
        <w:rPr>
          <w:rFonts w:ascii="Abadi" w:hAnsi="Abadi" w:cstheme="minorHAnsi"/>
          <w:sz w:val="24"/>
          <w:szCs w:val="24"/>
        </w:rPr>
        <w:t xml:space="preserve"> to influence BAYLOR FOUNDATION-UGANDA in its decisions on </w:t>
      </w:r>
      <w:r w:rsidR="00E45956" w:rsidRPr="00CD4D8D">
        <w:rPr>
          <w:rFonts w:ascii="Abadi" w:hAnsi="Abadi" w:cstheme="minorHAnsi"/>
          <w:sz w:val="24"/>
          <w:szCs w:val="24"/>
        </w:rPr>
        <w:t>the evaluation</w:t>
      </w:r>
      <w:r w:rsidR="00CD4D8D" w:rsidRPr="00CD4D8D">
        <w:rPr>
          <w:rFonts w:ascii="Abadi" w:hAnsi="Abadi" w:cstheme="minorHAnsi"/>
          <w:sz w:val="24"/>
          <w:szCs w:val="24"/>
        </w:rPr>
        <w:t xml:space="preserve"> may result in the rejection of the </w:t>
      </w:r>
      <w:r>
        <w:rPr>
          <w:rFonts w:ascii="Abadi" w:hAnsi="Abadi" w:cstheme="minorHAnsi"/>
          <w:sz w:val="24"/>
          <w:szCs w:val="24"/>
        </w:rPr>
        <w:t>bid.</w:t>
      </w:r>
      <w:r w:rsidR="00CD4D8D" w:rsidRPr="00CD4D8D">
        <w:rPr>
          <w:rFonts w:ascii="Abadi" w:hAnsi="Abadi" w:cstheme="minorHAnsi"/>
          <w:sz w:val="24"/>
          <w:szCs w:val="24"/>
        </w:rPr>
        <w:t xml:space="preserve"> </w:t>
      </w:r>
    </w:p>
    <w:p w14:paraId="5EA6A7FE" w14:textId="77777777" w:rsidR="00CD4D8D" w:rsidRPr="00CD4D8D" w:rsidRDefault="00CD4D8D" w:rsidP="00CD4D8D">
      <w:pPr>
        <w:spacing w:after="0"/>
        <w:jc w:val="both"/>
        <w:rPr>
          <w:rFonts w:ascii="Abadi" w:hAnsi="Abadi" w:cstheme="minorHAnsi"/>
          <w:sz w:val="24"/>
          <w:szCs w:val="24"/>
        </w:rPr>
      </w:pPr>
    </w:p>
    <w:p w14:paraId="7E704B34" w14:textId="187184D5" w:rsidR="00CD4D8D" w:rsidRDefault="00E45956" w:rsidP="00CD4D8D">
      <w:pPr>
        <w:spacing w:after="0"/>
        <w:jc w:val="both"/>
        <w:rPr>
          <w:rFonts w:ascii="Abadi" w:hAnsi="Abadi" w:cstheme="minorHAnsi"/>
          <w:sz w:val="24"/>
          <w:szCs w:val="24"/>
        </w:rPr>
      </w:pPr>
      <w:r>
        <w:rPr>
          <w:rFonts w:ascii="Abadi" w:hAnsi="Abadi" w:cstheme="minorHAnsi"/>
          <w:sz w:val="24"/>
          <w:szCs w:val="24"/>
        </w:rPr>
        <w:t>2.</w:t>
      </w:r>
      <w:r w:rsidR="005F061A">
        <w:rPr>
          <w:rFonts w:ascii="Abadi" w:hAnsi="Abadi" w:cstheme="minorHAnsi"/>
          <w:sz w:val="24"/>
          <w:szCs w:val="24"/>
        </w:rPr>
        <w:t>2</w:t>
      </w:r>
      <w:r>
        <w:rPr>
          <w:rFonts w:ascii="Abadi" w:hAnsi="Abadi" w:cstheme="minorHAnsi"/>
          <w:sz w:val="24"/>
          <w:szCs w:val="24"/>
        </w:rPr>
        <w:t>.3</w:t>
      </w:r>
      <w:r w:rsidR="00CD4D8D" w:rsidRPr="00CD4D8D">
        <w:rPr>
          <w:rFonts w:ascii="Abadi" w:hAnsi="Abadi" w:cstheme="minorHAnsi"/>
          <w:sz w:val="24"/>
          <w:szCs w:val="24"/>
        </w:rPr>
        <w:t xml:space="preserve"> Information relating to the evaluation of </w:t>
      </w:r>
      <w:r>
        <w:rPr>
          <w:rFonts w:ascii="Abadi" w:hAnsi="Abadi" w:cstheme="minorHAnsi"/>
          <w:sz w:val="24"/>
          <w:szCs w:val="24"/>
        </w:rPr>
        <w:t>the bids</w:t>
      </w:r>
      <w:r w:rsidR="00CD4D8D" w:rsidRPr="00CD4D8D">
        <w:rPr>
          <w:rFonts w:ascii="Abadi" w:hAnsi="Abadi" w:cstheme="minorHAnsi"/>
          <w:sz w:val="24"/>
          <w:szCs w:val="24"/>
        </w:rPr>
        <w:t xml:space="preserve">, and recommendation for </w:t>
      </w:r>
      <w:r>
        <w:rPr>
          <w:rFonts w:ascii="Abadi" w:hAnsi="Abadi" w:cstheme="minorHAnsi"/>
          <w:sz w:val="24"/>
          <w:szCs w:val="24"/>
        </w:rPr>
        <w:t>award</w:t>
      </w:r>
      <w:r w:rsidR="00CD4D8D" w:rsidRPr="00CD4D8D">
        <w:rPr>
          <w:rFonts w:ascii="Abadi" w:hAnsi="Abadi" w:cstheme="minorHAnsi"/>
          <w:sz w:val="24"/>
          <w:szCs w:val="24"/>
        </w:rPr>
        <w:t xml:space="preserve"> shall not be disclosed to </w:t>
      </w:r>
      <w:r>
        <w:rPr>
          <w:rFonts w:ascii="Abadi" w:hAnsi="Abadi" w:cstheme="minorHAnsi"/>
          <w:sz w:val="24"/>
          <w:szCs w:val="24"/>
        </w:rPr>
        <w:t>bidders</w:t>
      </w:r>
      <w:r w:rsidR="00CD4D8D" w:rsidRPr="00CD4D8D">
        <w:rPr>
          <w:rFonts w:ascii="Abadi" w:hAnsi="Abadi" w:cstheme="minorHAnsi"/>
          <w:sz w:val="24"/>
          <w:szCs w:val="24"/>
        </w:rPr>
        <w:t xml:space="preserve"> or any other persons not officially concerned with such processes until the notification is made to all </w:t>
      </w:r>
      <w:r>
        <w:rPr>
          <w:rFonts w:ascii="Abadi" w:hAnsi="Abadi" w:cstheme="minorHAnsi"/>
          <w:sz w:val="24"/>
          <w:szCs w:val="24"/>
        </w:rPr>
        <w:t>bidders</w:t>
      </w:r>
      <w:r w:rsidR="00CD4D8D" w:rsidRPr="00CD4D8D">
        <w:rPr>
          <w:rFonts w:ascii="Abadi" w:hAnsi="Abadi" w:cstheme="minorHAnsi"/>
          <w:sz w:val="24"/>
          <w:szCs w:val="24"/>
        </w:rPr>
        <w:t xml:space="preserve">. </w:t>
      </w:r>
    </w:p>
    <w:p w14:paraId="5601A596" w14:textId="1A901327" w:rsidR="00857883" w:rsidRDefault="00857883" w:rsidP="00CD4D8D">
      <w:pPr>
        <w:spacing w:after="0"/>
        <w:jc w:val="both"/>
        <w:rPr>
          <w:rFonts w:ascii="Abadi" w:hAnsi="Abadi" w:cstheme="minorHAnsi"/>
          <w:sz w:val="24"/>
          <w:szCs w:val="24"/>
        </w:rPr>
      </w:pPr>
    </w:p>
    <w:p w14:paraId="243B7C89" w14:textId="1925648C" w:rsidR="00857883" w:rsidRDefault="00857883" w:rsidP="00CD4D8D">
      <w:pPr>
        <w:spacing w:after="0"/>
        <w:jc w:val="both"/>
        <w:rPr>
          <w:rFonts w:ascii="Abadi" w:hAnsi="Abadi" w:cstheme="minorHAnsi"/>
          <w:sz w:val="24"/>
          <w:szCs w:val="24"/>
        </w:rPr>
      </w:pPr>
    </w:p>
    <w:p w14:paraId="4A8EFAFE" w14:textId="0B7A0AA5" w:rsidR="00857883" w:rsidRPr="00503A5C" w:rsidRDefault="00503A5C" w:rsidP="00503A5C">
      <w:pPr>
        <w:spacing w:after="0"/>
        <w:jc w:val="both"/>
        <w:rPr>
          <w:rFonts w:ascii="Abadi" w:hAnsi="Abadi" w:cstheme="minorHAnsi"/>
          <w:b/>
          <w:sz w:val="24"/>
          <w:szCs w:val="24"/>
        </w:rPr>
      </w:pPr>
      <w:r>
        <w:rPr>
          <w:rFonts w:ascii="Abadi" w:hAnsi="Abadi" w:cstheme="minorHAnsi"/>
          <w:b/>
          <w:sz w:val="24"/>
          <w:szCs w:val="24"/>
        </w:rPr>
        <w:t xml:space="preserve">2.3 </w:t>
      </w:r>
      <w:r w:rsidR="00B21CF6" w:rsidRPr="00503A5C">
        <w:rPr>
          <w:rFonts w:ascii="Abadi" w:hAnsi="Abadi" w:cstheme="minorHAnsi"/>
          <w:b/>
          <w:sz w:val="24"/>
          <w:szCs w:val="24"/>
        </w:rPr>
        <w:t xml:space="preserve">Contracts terms and </w:t>
      </w:r>
      <w:r w:rsidRPr="00503A5C">
        <w:rPr>
          <w:rFonts w:ascii="Abadi" w:hAnsi="Abadi" w:cstheme="minorHAnsi"/>
          <w:b/>
          <w:sz w:val="24"/>
          <w:szCs w:val="24"/>
        </w:rPr>
        <w:t>conditions for the selected bidder</w:t>
      </w:r>
    </w:p>
    <w:p w14:paraId="7CD4590C" w14:textId="77777777" w:rsidR="00503A5C" w:rsidRPr="00503A5C" w:rsidRDefault="00503A5C" w:rsidP="00503A5C">
      <w:pPr>
        <w:spacing w:after="0"/>
        <w:jc w:val="both"/>
        <w:rPr>
          <w:rFonts w:ascii="Abadi" w:hAnsi="Abadi" w:cstheme="minorHAnsi"/>
          <w:b/>
          <w:sz w:val="24"/>
          <w:szCs w:val="24"/>
        </w:rPr>
      </w:pPr>
    </w:p>
    <w:p w14:paraId="350209A5" w14:textId="2A4A51B6" w:rsidR="00CD4D8D" w:rsidRPr="00CD4D8D" w:rsidRDefault="00503A5C" w:rsidP="00CD4D8D">
      <w:pPr>
        <w:spacing w:after="0"/>
        <w:jc w:val="both"/>
        <w:rPr>
          <w:rFonts w:ascii="Abadi" w:hAnsi="Abadi" w:cstheme="minorHAnsi"/>
          <w:sz w:val="24"/>
          <w:szCs w:val="24"/>
        </w:rPr>
      </w:pPr>
      <w:r>
        <w:rPr>
          <w:rFonts w:ascii="Abadi" w:hAnsi="Abadi" w:cstheme="minorHAnsi"/>
          <w:sz w:val="24"/>
          <w:szCs w:val="24"/>
        </w:rPr>
        <w:t xml:space="preserve">The contract for the work </w:t>
      </w:r>
      <w:r w:rsidR="00DE0380">
        <w:rPr>
          <w:rFonts w:ascii="Abadi" w:hAnsi="Abadi" w:cstheme="minorHAnsi"/>
          <w:sz w:val="24"/>
          <w:szCs w:val="24"/>
        </w:rPr>
        <w:t xml:space="preserve">to be awarded to </w:t>
      </w:r>
      <w:r>
        <w:rPr>
          <w:rFonts w:ascii="Abadi" w:hAnsi="Abadi" w:cstheme="minorHAnsi"/>
          <w:sz w:val="24"/>
          <w:szCs w:val="24"/>
        </w:rPr>
        <w:t xml:space="preserve">selected bidder shall </w:t>
      </w:r>
      <w:r w:rsidR="00DE0380">
        <w:rPr>
          <w:rFonts w:ascii="Abadi" w:hAnsi="Abadi" w:cstheme="minorHAnsi"/>
          <w:sz w:val="24"/>
          <w:szCs w:val="24"/>
        </w:rPr>
        <w:t>include terms and conditions in the document named ‘</w:t>
      </w:r>
      <w:r w:rsidR="005210E8" w:rsidRPr="005210E8">
        <w:rPr>
          <w:rFonts w:ascii="Abadi" w:hAnsi="Abadi" w:cstheme="minorHAnsi"/>
          <w:b/>
          <w:sz w:val="24"/>
          <w:szCs w:val="24"/>
        </w:rPr>
        <w:t>Volume</w:t>
      </w:r>
      <w:r w:rsidR="00DE0380" w:rsidRPr="005210E8">
        <w:rPr>
          <w:rFonts w:ascii="Abadi" w:hAnsi="Abadi" w:cstheme="minorHAnsi"/>
          <w:b/>
          <w:sz w:val="24"/>
          <w:szCs w:val="24"/>
        </w:rPr>
        <w:t xml:space="preserve"> 4</w:t>
      </w:r>
      <w:r w:rsidR="00DE0380" w:rsidRPr="0032263A">
        <w:rPr>
          <w:rFonts w:ascii="Abadi" w:hAnsi="Abadi" w:cstheme="minorHAnsi"/>
          <w:b/>
          <w:sz w:val="24"/>
          <w:szCs w:val="24"/>
        </w:rPr>
        <w:t>-</w:t>
      </w:r>
      <w:r w:rsidR="00A8042E">
        <w:rPr>
          <w:rFonts w:ascii="Abadi" w:hAnsi="Abadi" w:cstheme="minorHAnsi"/>
          <w:b/>
          <w:sz w:val="24"/>
          <w:szCs w:val="24"/>
        </w:rPr>
        <w:t xml:space="preserve"> Terms and conditions</w:t>
      </w:r>
      <w:r w:rsidR="00DE0380" w:rsidRPr="0032263A">
        <w:rPr>
          <w:rFonts w:ascii="Abadi" w:hAnsi="Abadi" w:cstheme="minorHAnsi"/>
          <w:b/>
          <w:sz w:val="24"/>
          <w:szCs w:val="24"/>
        </w:rPr>
        <w:t xml:space="preserve"> for remodeling</w:t>
      </w:r>
      <w:r w:rsidR="00CD520C" w:rsidRPr="0032263A">
        <w:rPr>
          <w:rFonts w:ascii="Abadi" w:hAnsi="Abadi" w:cstheme="minorHAnsi"/>
          <w:b/>
          <w:sz w:val="24"/>
          <w:szCs w:val="24"/>
        </w:rPr>
        <w:t xml:space="preserve"> and improvement</w:t>
      </w:r>
      <w:r w:rsidR="00DE0380" w:rsidRPr="0032263A">
        <w:rPr>
          <w:rFonts w:ascii="Abadi" w:hAnsi="Abadi" w:cstheme="minorHAnsi"/>
          <w:b/>
          <w:sz w:val="24"/>
          <w:szCs w:val="24"/>
        </w:rPr>
        <w:t xml:space="preserve"> of Pathology Laboratory at Mulago </w:t>
      </w:r>
      <w:r w:rsidR="00AF38AF" w:rsidRPr="0032263A">
        <w:rPr>
          <w:rFonts w:ascii="Abadi" w:hAnsi="Abadi" w:cstheme="minorHAnsi"/>
          <w:b/>
          <w:sz w:val="24"/>
          <w:szCs w:val="24"/>
        </w:rPr>
        <w:t>National Referral Hospital’</w:t>
      </w:r>
    </w:p>
    <w:p w14:paraId="3B584EEA" w14:textId="45D83B74" w:rsidR="001A124A" w:rsidRDefault="001A124A" w:rsidP="0076663B">
      <w:pPr>
        <w:spacing w:after="0"/>
        <w:jc w:val="both"/>
        <w:rPr>
          <w:rFonts w:ascii="Abadi" w:hAnsi="Abadi" w:cstheme="minorHAnsi"/>
          <w:sz w:val="24"/>
          <w:szCs w:val="24"/>
        </w:rPr>
      </w:pPr>
    </w:p>
    <w:p w14:paraId="136D9FD2" w14:textId="2A5BFC4B" w:rsidR="001A124A" w:rsidRPr="001A124A" w:rsidRDefault="001A124A" w:rsidP="0076663B">
      <w:pPr>
        <w:spacing w:after="0"/>
        <w:jc w:val="both"/>
        <w:rPr>
          <w:rFonts w:ascii="Abadi" w:hAnsi="Abadi" w:cstheme="minorHAnsi"/>
          <w:b/>
          <w:sz w:val="24"/>
          <w:szCs w:val="24"/>
        </w:rPr>
      </w:pPr>
      <w:r w:rsidRPr="001A124A">
        <w:rPr>
          <w:rFonts w:ascii="Abadi" w:hAnsi="Abadi" w:cstheme="minorHAnsi"/>
          <w:b/>
          <w:sz w:val="24"/>
          <w:szCs w:val="24"/>
        </w:rPr>
        <w:t>END</w:t>
      </w:r>
    </w:p>
    <w:sectPr w:rsidR="001A124A" w:rsidRPr="001A124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BFC103" w14:textId="77777777" w:rsidR="006C2342" w:rsidRDefault="006C2342" w:rsidP="006C2342">
      <w:pPr>
        <w:spacing w:after="0" w:line="240" w:lineRule="auto"/>
      </w:pPr>
      <w:r>
        <w:separator/>
      </w:r>
    </w:p>
  </w:endnote>
  <w:endnote w:type="continuationSeparator" w:id="0">
    <w:p w14:paraId="4583C15C" w14:textId="77777777" w:rsidR="006C2342" w:rsidRDefault="006C2342" w:rsidP="006C23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badi">
    <w:altName w:val="Abadi"/>
    <w:charset w:val="00"/>
    <w:family w:val="swiss"/>
    <w:pitch w:val="variable"/>
    <w:sig w:usb0="8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332AE3" w14:textId="77777777" w:rsidR="006C2342" w:rsidRDefault="006C2342" w:rsidP="006C2342">
      <w:pPr>
        <w:spacing w:after="0" w:line="240" w:lineRule="auto"/>
      </w:pPr>
      <w:r>
        <w:separator/>
      </w:r>
    </w:p>
  </w:footnote>
  <w:footnote w:type="continuationSeparator" w:id="0">
    <w:p w14:paraId="66401FD0" w14:textId="77777777" w:rsidR="006C2342" w:rsidRDefault="006C2342" w:rsidP="006C23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6966CC"/>
    <w:multiLevelType w:val="hybridMultilevel"/>
    <w:tmpl w:val="E51AA4A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F04D00"/>
    <w:multiLevelType w:val="multilevel"/>
    <w:tmpl w:val="2C32F6D4"/>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6A3E7E"/>
    <w:multiLevelType w:val="hybridMultilevel"/>
    <w:tmpl w:val="ED1499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A7E57"/>
    <w:multiLevelType w:val="hybridMultilevel"/>
    <w:tmpl w:val="53F07558"/>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F177ED"/>
    <w:multiLevelType w:val="hybridMultilevel"/>
    <w:tmpl w:val="78FE07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E76D4B"/>
    <w:multiLevelType w:val="hybridMultilevel"/>
    <w:tmpl w:val="F5D22FD6"/>
    <w:lvl w:ilvl="0" w:tplc="C9182D6C">
      <w:start w:val="1"/>
      <w:numFmt w:val="decimal"/>
      <w:lvlText w:val="%1."/>
      <w:lvlJc w:val="left"/>
      <w:pPr>
        <w:ind w:left="720" w:hanging="360"/>
      </w:pPr>
      <w:rPr>
        <w:rFonts w:hint="default"/>
        <w:b/>
        <w:color w:val="1F3864" w:themeColor="accent1" w:themeShade="8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9D1C1F"/>
    <w:multiLevelType w:val="hybridMultilevel"/>
    <w:tmpl w:val="06148522"/>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64CA7"/>
    <w:multiLevelType w:val="hybridMultilevel"/>
    <w:tmpl w:val="6F64D6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3C440D"/>
    <w:multiLevelType w:val="hybridMultilevel"/>
    <w:tmpl w:val="DE2845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F74B52"/>
    <w:multiLevelType w:val="hybridMultilevel"/>
    <w:tmpl w:val="47DE653A"/>
    <w:lvl w:ilvl="0" w:tplc="04090011">
      <w:start w:val="1"/>
      <w:numFmt w:val="decimal"/>
      <w:lvlText w:val="%1)"/>
      <w:lvlJc w:val="left"/>
      <w:pPr>
        <w:ind w:left="360" w:hanging="360"/>
      </w:pPr>
    </w:lvl>
    <w:lvl w:ilvl="1" w:tplc="0809001B">
      <w:start w:val="1"/>
      <w:numFmt w:val="lowerRoman"/>
      <w:lvlText w:val="%2."/>
      <w:lvlJc w:val="right"/>
      <w:pPr>
        <w:ind w:left="1080" w:hanging="360"/>
      </w:pPr>
    </w:lvl>
    <w:lvl w:ilvl="2" w:tplc="EAE4C048">
      <w:start w:val="1"/>
      <w:numFmt w:val="lowerLetter"/>
      <w:lvlText w:val="%3)"/>
      <w:lvlJc w:val="left"/>
      <w:pPr>
        <w:ind w:left="1800" w:hanging="180"/>
      </w:pPr>
      <w:rPr>
        <w:rFonts w:ascii="Times New Roman" w:eastAsia="Calibri" w:hAnsi="Times New Roman" w:cs="Times New Roman"/>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F9C3175"/>
    <w:multiLevelType w:val="hybridMultilevel"/>
    <w:tmpl w:val="077215D0"/>
    <w:lvl w:ilvl="0" w:tplc="34B802A6">
      <w:start w:val="1"/>
      <w:numFmt w:val="lowerRoman"/>
      <w:lvlText w:val="%1."/>
      <w:lvlJc w:val="right"/>
      <w:pPr>
        <w:ind w:left="720" w:hanging="360"/>
      </w:pPr>
      <w:rPr>
        <w:rFonts w:ascii="Times New Roman" w:hAnsi="Times New Roman" w:cs="Times New Roman"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794985"/>
    <w:multiLevelType w:val="multilevel"/>
    <w:tmpl w:val="65643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9C4741"/>
    <w:multiLevelType w:val="hybridMultilevel"/>
    <w:tmpl w:val="856883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6B7086"/>
    <w:multiLevelType w:val="hybridMultilevel"/>
    <w:tmpl w:val="386611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514F74"/>
    <w:multiLevelType w:val="hybridMultilevel"/>
    <w:tmpl w:val="5348675E"/>
    <w:lvl w:ilvl="0" w:tplc="12C80840">
      <w:start w:val="1"/>
      <w:numFmt w:val="lowerRoman"/>
      <w:lvlText w:val="%1."/>
      <w:lvlJc w:val="right"/>
      <w:pPr>
        <w:ind w:left="720" w:hanging="360"/>
      </w:pPr>
      <w:rPr>
        <w:rFonts w:asciiTheme="minorHAnsi" w:hAnsiTheme="minorHAnsi" w:cstheme="minorHAnsi"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124A55"/>
    <w:multiLevelType w:val="hybridMultilevel"/>
    <w:tmpl w:val="98D0DD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68543A"/>
    <w:multiLevelType w:val="hybridMultilevel"/>
    <w:tmpl w:val="186E8A3C"/>
    <w:lvl w:ilvl="0" w:tplc="9D065DFC">
      <w:start w:val="1"/>
      <w:numFmt w:val="decimal"/>
      <w:lvlText w:val="%1."/>
      <w:lvlJc w:val="left"/>
      <w:pPr>
        <w:ind w:left="787" w:hanging="485"/>
      </w:pPr>
      <w:rPr>
        <w:rFonts w:ascii="Arial" w:eastAsia="Arial" w:hAnsi="Arial" w:cs="Arial" w:hint="default"/>
        <w:b/>
        <w:bCs/>
        <w:i w:val="0"/>
        <w:iCs w:val="0"/>
        <w:spacing w:val="0"/>
        <w:w w:val="100"/>
        <w:sz w:val="24"/>
        <w:szCs w:val="24"/>
        <w:lang w:val="en-US" w:eastAsia="en-US" w:bidi="ar-SA"/>
      </w:rPr>
    </w:lvl>
    <w:lvl w:ilvl="1" w:tplc="DF7A0CAE">
      <w:numFmt w:val="bullet"/>
      <w:lvlText w:val=""/>
      <w:lvlJc w:val="left"/>
      <w:pPr>
        <w:ind w:left="1507" w:hanging="360"/>
      </w:pPr>
      <w:rPr>
        <w:rFonts w:ascii="Symbol" w:eastAsia="Symbol" w:hAnsi="Symbol" w:cs="Symbol" w:hint="default"/>
        <w:b w:val="0"/>
        <w:bCs w:val="0"/>
        <w:i w:val="0"/>
        <w:iCs w:val="0"/>
        <w:spacing w:val="0"/>
        <w:w w:val="100"/>
        <w:sz w:val="24"/>
        <w:szCs w:val="24"/>
        <w:lang w:val="en-US" w:eastAsia="en-US" w:bidi="ar-SA"/>
      </w:rPr>
    </w:lvl>
    <w:lvl w:ilvl="2" w:tplc="E340A28E">
      <w:numFmt w:val="bullet"/>
      <w:lvlText w:val="•"/>
      <w:lvlJc w:val="left"/>
      <w:pPr>
        <w:ind w:left="2456" w:hanging="360"/>
      </w:pPr>
      <w:rPr>
        <w:rFonts w:hint="default"/>
        <w:lang w:val="en-US" w:eastAsia="en-US" w:bidi="ar-SA"/>
      </w:rPr>
    </w:lvl>
    <w:lvl w:ilvl="3" w:tplc="95461204">
      <w:numFmt w:val="bullet"/>
      <w:lvlText w:val="•"/>
      <w:lvlJc w:val="left"/>
      <w:pPr>
        <w:ind w:left="3412" w:hanging="360"/>
      </w:pPr>
      <w:rPr>
        <w:rFonts w:hint="default"/>
        <w:lang w:val="en-US" w:eastAsia="en-US" w:bidi="ar-SA"/>
      </w:rPr>
    </w:lvl>
    <w:lvl w:ilvl="4" w:tplc="8FEA8198">
      <w:numFmt w:val="bullet"/>
      <w:lvlText w:val="•"/>
      <w:lvlJc w:val="left"/>
      <w:pPr>
        <w:ind w:left="4368" w:hanging="360"/>
      </w:pPr>
      <w:rPr>
        <w:rFonts w:hint="default"/>
        <w:lang w:val="en-US" w:eastAsia="en-US" w:bidi="ar-SA"/>
      </w:rPr>
    </w:lvl>
    <w:lvl w:ilvl="5" w:tplc="161C7C30">
      <w:numFmt w:val="bullet"/>
      <w:lvlText w:val="•"/>
      <w:lvlJc w:val="left"/>
      <w:pPr>
        <w:ind w:left="5325" w:hanging="360"/>
      </w:pPr>
      <w:rPr>
        <w:rFonts w:hint="default"/>
        <w:lang w:val="en-US" w:eastAsia="en-US" w:bidi="ar-SA"/>
      </w:rPr>
    </w:lvl>
    <w:lvl w:ilvl="6" w:tplc="C6368574">
      <w:numFmt w:val="bullet"/>
      <w:lvlText w:val="•"/>
      <w:lvlJc w:val="left"/>
      <w:pPr>
        <w:ind w:left="6281" w:hanging="360"/>
      </w:pPr>
      <w:rPr>
        <w:rFonts w:hint="default"/>
        <w:lang w:val="en-US" w:eastAsia="en-US" w:bidi="ar-SA"/>
      </w:rPr>
    </w:lvl>
    <w:lvl w:ilvl="7" w:tplc="46F6C940">
      <w:numFmt w:val="bullet"/>
      <w:lvlText w:val="•"/>
      <w:lvlJc w:val="left"/>
      <w:pPr>
        <w:ind w:left="7237" w:hanging="360"/>
      </w:pPr>
      <w:rPr>
        <w:rFonts w:hint="default"/>
        <w:lang w:val="en-US" w:eastAsia="en-US" w:bidi="ar-SA"/>
      </w:rPr>
    </w:lvl>
    <w:lvl w:ilvl="8" w:tplc="4238D000">
      <w:numFmt w:val="bullet"/>
      <w:lvlText w:val="•"/>
      <w:lvlJc w:val="left"/>
      <w:pPr>
        <w:ind w:left="8193" w:hanging="360"/>
      </w:pPr>
      <w:rPr>
        <w:rFonts w:hint="default"/>
        <w:lang w:val="en-US" w:eastAsia="en-US" w:bidi="ar-SA"/>
      </w:rPr>
    </w:lvl>
  </w:abstractNum>
  <w:abstractNum w:abstractNumId="17" w15:restartNumberingAfterBreak="0">
    <w:nsid w:val="52A07844"/>
    <w:multiLevelType w:val="hybridMultilevel"/>
    <w:tmpl w:val="44A6EF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981A33"/>
    <w:multiLevelType w:val="hybridMultilevel"/>
    <w:tmpl w:val="A8E86488"/>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9" w15:restartNumberingAfterBreak="0">
    <w:nsid w:val="59E9760E"/>
    <w:multiLevelType w:val="hybridMultilevel"/>
    <w:tmpl w:val="0610E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BA460D"/>
    <w:multiLevelType w:val="multilevel"/>
    <w:tmpl w:val="FFF4BC14"/>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F65144D"/>
    <w:multiLevelType w:val="multilevel"/>
    <w:tmpl w:val="EB1C580A"/>
    <w:lvl w:ilvl="0">
      <w:start w:val="1"/>
      <w:numFmt w:val="decimal"/>
      <w:lvlText w:val="%1"/>
      <w:lvlJc w:val="left"/>
      <w:pPr>
        <w:ind w:left="380" w:hanging="38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7F861170"/>
    <w:multiLevelType w:val="hybridMultilevel"/>
    <w:tmpl w:val="76ECD4A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E25622"/>
    <w:multiLevelType w:val="multilevel"/>
    <w:tmpl w:val="9DA2E578"/>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num w:numId="1">
    <w:abstractNumId w:val="7"/>
  </w:num>
  <w:num w:numId="2">
    <w:abstractNumId w:val="13"/>
  </w:num>
  <w:num w:numId="3">
    <w:abstractNumId w:val="5"/>
  </w:num>
  <w:num w:numId="4">
    <w:abstractNumId w:val="4"/>
  </w:num>
  <w:num w:numId="5">
    <w:abstractNumId w:val="19"/>
  </w:num>
  <w:num w:numId="6">
    <w:abstractNumId w:val="8"/>
  </w:num>
  <w:num w:numId="7">
    <w:abstractNumId w:val="18"/>
  </w:num>
  <w:num w:numId="8">
    <w:abstractNumId w:val="15"/>
  </w:num>
  <w:num w:numId="9">
    <w:abstractNumId w:val="2"/>
  </w:num>
  <w:num w:numId="10">
    <w:abstractNumId w:val="14"/>
  </w:num>
  <w:num w:numId="11">
    <w:abstractNumId w:val="3"/>
  </w:num>
  <w:num w:numId="12">
    <w:abstractNumId w:val="0"/>
  </w:num>
  <w:num w:numId="13">
    <w:abstractNumId w:val="1"/>
  </w:num>
  <w:num w:numId="14">
    <w:abstractNumId w:val="6"/>
  </w:num>
  <w:num w:numId="15">
    <w:abstractNumId w:val="12"/>
  </w:num>
  <w:num w:numId="16">
    <w:abstractNumId w:val="9"/>
  </w:num>
  <w:num w:numId="17">
    <w:abstractNumId w:val="22"/>
  </w:num>
  <w:num w:numId="18">
    <w:abstractNumId w:val="17"/>
  </w:num>
  <w:num w:numId="19">
    <w:abstractNumId w:val="20"/>
  </w:num>
  <w:num w:numId="20">
    <w:abstractNumId w:val="10"/>
  </w:num>
  <w:num w:numId="21">
    <w:abstractNumId w:val="21"/>
  </w:num>
  <w:num w:numId="22">
    <w:abstractNumId w:val="16"/>
  </w:num>
  <w:num w:numId="23">
    <w:abstractNumId w:val="11"/>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F47"/>
    <w:rsid w:val="00001A21"/>
    <w:rsid w:val="0003086F"/>
    <w:rsid w:val="00032B77"/>
    <w:rsid w:val="00036574"/>
    <w:rsid w:val="000648DE"/>
    <w:rsid w:val="0008638A"/>
    <w:rsid w:val="00090327"/>
    <w:rsid w:val="000959DA"/>
    <w:rsid w:val="000A359A"/>
    <w:rsid w:val="000A7D66"/>
    <w:rsid w:val="000B6EF7"/>
    <w:rsid w:val="000D29D2"/>
    <w:rsid w:val="000E6182"/>
    <w:rsid w:val="000F64BF"/>
    <w:rsid w:val="00106CF3"/>
    <w:rsid w:val="0014104E"/>
    <w:rsid w:val="00145D89"/>
    <w:rsid w:val="001463F7"/>
    <w:rsid w:val="00150C9D"/>
    <w:rsid w:val="00153337"/>
    <w:rsid w:val="001547B6"/>
    <w:rsid w:val="00177C4A"/>
    <w:rsid w:val="00183996"/>
    <w:rsid w:val="001A02E2"/>
    <w:rsid w:val="001A124A"/>
    <w:rsid w:val="001B0514"/>
    <w:rsid w:val="001C4779"/>
    <w:rsid w:val="001C5D38"/>
    <w:rsid w:val="001D4BB3"/>
    <w:rsid w:val="001E2695"/>
    <w:rsid w:val="00204211"/>
    <w:rsid w:val="002279BB"/>
    <w:rsid w:val="00242C2A"/>
    <w:rsid w:val="00251428"/>
    <w:rsid w:val="00254F47"/>
    <w:rsid w:val="0025512C"/>
    <w:rsid w:val="00263053"/>
    <w:rsid w:val="002646C2"/>
    <w:rsid w:val="00285A3E"/>
    <w:rsid w:val="0028767F"/>
    <w:rsid w:val="0029734A"/>
    <w:rsid w:val="002A66B1"/>
    <w:rsid w:val="002B1249"/>
    <w:rsid w:val="002E01B7"/>
    <w:rsid w:val="002E17DA"/>
    <w:rsid w:val="00312845"/>
    <w:rsid w:val="00316231"/>
    <w:rsid w:val="00320551"/>
    <w:rsid w:val="0032263A"/>
    <w:rsid w:val="00335CD5"/>
    <w:rsid w:val="00356B5B"/>
    <w:rsid w:val="003578FF"/>
    <w:rsid w:val="003621C8"/>
    <w:rsid w:val="00372412"/>
    <w:rsid w:val="0039764A"/>
    <w:rsid w:val="003C1278"/>
    <w:rsid w:val="003D20D2"/>
    <w:rsid w:val="003D47E1"/>
    <w:rsid w:val="003D7A93"/>
    <w:rsid w:val="003F7737"/>
    <w:rsid w:val="0042345D"/>
    <w:rsid w:val="004418ED"/>
    <w:rsid w:val="004432A2"/>
    <w:rsid w:val="00444EBA"/>
    <w:rsid w:val="00452C5C"/>
    <w:rsid w:val="00461112"/>
    <w:rsid w:val="004613EE"/>
    <w:rsid w:val="00465A81"/>
    <w:rsid w:val="004B5567"/>
    <w:rsid w:val="004B74F4"/>
    <w:rsid w:val="004E6954"/>
    <w:rsid w:val="004F27A9"/>
    <w:rsid w:val="00503A5C"/>
    <w:rsid w:val="005210E8"/>
    <w:rsid w:val="00530075"/>
    <w:rsid w:val="00533795"/>
    <w:rsid w:val="00542E13"/>
    <w:rsid w:val="005518C8"/>
    <w:rsid w:val="00562731"/>
    <w:rsid w:val="00575AD8"/>
    <w:rsid w:val="00580949"/>
    <w:rsid w:val="005853E5"/>
    <w:rsid w:val="005E1196"/>
    <w:rsid w:val="005F061A"/>
    <w:rsid w:val="006024E2"/>
    <w:rsid w:val="00606E91"/>
    <w:rsid w:val="00615723"/>
    <w:rsid w:val="0061598F"/>
    <w:rsid w:val="00627D48"/>
    <w:rsid w:val="00630D4C"/>
    <w:rsid w:val="006312BA"/>
    <w:rsid w:val="0064177F"/>
    <w:rsid w:val="0064317C"/>
    <w:rsid w:val="00647213"/>
    <w:rsid w:val="00652B7B"/>
    <w:rsid w:val="00670558"/>
    <w:rsid w:val="00696B94"/>
    <w:rsid w:val="006A0A23"/>
    <w:rsid w:val="006A190E"/>
    <w:rsid w:val="006A693A"/>
    <w:rsid w:val="006C0E61"/>
    <w:rsid w:val="006C2342"/>
    <w:rsid w:val="006C48B8"/>
    <w:rsid w:val="00704729"/>
    <w:rsid w:val="0074106D"/>
    <w:rsid w:val="00750A67"/>
    <w:rsid w:val="00752D99"/>
    <w:rsid w:val="007624B2"/>
    <w:rsid w:val="0076663B"/>
    <w:rsid w:val="00770C9A"/>
    <w:rsid w:val="00770E99"/>
    <w:rsid w:val="00784FBC"/>
    <w:rsid w:val="00785F9B"/>
    <w:rsid w:val="00787C42"/>
    <w:rsid w:val="007A00E9"/>
    <w:rsid w:val="007A412D"/>
    <w:rsid w:val="007D3F60"/>
    <w:rsid w:val="007F08F7"/>
    <w:rsid w:val="008001F2"/>
    <w:rsid w:val="00800B3D"/>
    <w:rsid w:val="0081320C"/>
    <w:rsid w:val="0082198C"/>
    <w:rsid w:val="008231F7"/>
    <w:rsid w:val="0083302F"/>
    <w:rsid w:val="00841316"/>
    <w:rsid w:val="00845F8D"/>
    <w:rsid w:val="0084613C"/>
    <w:rsid w:val="0084725C"/>
    <w:rsid w:val="0085086A"/>
    <w:rsid w:val="00857883"/>
    <w:rsid w:val="008579C4"/>
    <w:rsid w:val="00863E3C"/>
    <w:rsid w:val="008752D4"/>
    <w:rsid w:val="00877E49"/>
    <w:rsid w:val="008869A0"/>
    <w:rsid w:val="00890475"/>
    <w:rsid w:val="00897D44"/>
    <w:rsid w:val="008B4193"/>
    <w:rsid w:val="008B7086"/>
    <w:rsid w:val="008E0FE1"/>
    <w:rsid w:val="008E1531"/>
    <w:rsid w:val="008E1CD8"/>
    <w:rsid w:val="008E78F2"/>
    <w:rsid w:val="008E795B"/>
    <w:rsid w:val="008F40FA"/>
    <w:rsid w:val="00900D57"/>
    <w:rsid w:val="00907923"/>
    <w:rsid w:val="00915C10"/>
    <w:rsid w:val="009313B9"/>
    <w:rsid w:val="00932BE4"/>
    <w:rsid w:val="00940370"/>
    <w:rsid w:val="00976FD7"/>
    <w:rsid w:val="009A06C5"/>
    <w:rsid w:val="009A1F46"/>
    <w:rsid w:val="009D542F"/>
    <w:rsid w:val="009E5199"/>
    <w:rsid w:val="009E5CF3"/>
    <w:rsid w:val="009E7A31"/>
    <w:rsid w:val="009F1A4B"/>
    <w:rsid w:val="00A03B46"/>
    <w:rsid w:val="00A15FB1"/>
    <w:rsid w:val="00A20FFA"/>
    <w:rsid w:val="00A2618A"/>
    <w:rsid w:val="00A30113"/>
    <w:rsid w:val="00A461C2"/>
    <w:rsid w:val="00A607F8"/>
    <w:rsid w:val="00A61DD1"/>
    <w:rsid w:val="00A64E82"/>
    <w:rsid w:val="00A8042E"/>
    <w:rsid w:val="00A9101D"/>
    <w:rsid w:val="00AA25E6"/>
    <w:rsid w:val="00AA6FEA"/>
    <w:rsid w:val="00AB50D8"/>
    <w:rsid w:val="00AD7D91"/>
    <w:rsid w:val="00AF32E3"/>
    <w:rsid w:val="00AF38AF"/>
    <w:rsid w:val="00AF3B5C"/>
    <w:rsid w:val="00B05909"/>
    <w:rsid w:val="00B149FB"/>
    <w:rsid w:val="00B172AA"/>
    <w:rsid w:val="00B21CF6"/>
    <w:rsid w:val="00B42E7B"/>
    <w:rsid w:val="00B5154C"/>
    <w:rsid w:val="00B64CA7"/>
    <w:rsid w:val="00B64F6A"/>
    <w:rsid w:val="00B76257"/>
    <w:rsid w:val="00B943C2"/>
    <w:rsid w:val="00BB49C4"/>
    <w:rsid w:val="00BE3665"/>
    <w:rsid w:val="00BF183F"/>
    <w:rsid w:val="00BF443E"/>
    <w:rsid w:val="00C03DE8"/>
    <w:rsid w:val="00C17BA2"/>
    <w:rsid w:val="00C21D12"/>
    <w:rsid w:val="00C269EC"/>
    <w:rsid w:val="00C35879"/>
    <w:rsid w:val="00C644B0"/>
    <w:rsid w:val="00C95C13"/>
    <w:rsid w:val="00CD4D8D"/>
    <w:rsid w:val="00CD520C"/>
    <w:rsid w:val="00CE276C"/>
    <w:rsid w:val="00CE6616"/>
    <w:rsid w:val="00CF7404"/>
    <w:rsid w:val="00D0209C"/>
    <w:rsid w:val="00D10ECF"/>
    <w:rsid w:val="00D168E5"/>
    <w:rsid w:val="00D261F4"/>
    <w:rsid w:val="00D27488"/>
    <w:rsid w:val="00D340D8"/>
    <w:rsid w:val="00D4521B"/>
    <w:rsid w:val="00D629CF"/>
    <w:rsid w:val="00D6621B"/>
    <w:rsid w:val="00D72837"/>
    <w:rsid w:val="00D93513"/>
    <w:rsid w:val="00D95B90"/>
    <w:rsid w:val="00DB0E76"/>
    <w:rsid w:val="00DC10B8"/>
    <w:rsid w:val="00DD0504"/>
    <w:rsid w:val="00DE0380"/>
    <w:rsid w:val="00DF7EF4"/>
    <w:rsid w:val="00E02F2D"/>
    <w:rsid w:val="00E21185"/>
    <w:rsid w:val="00E230F3"/>
    <w:rsid w:val="00E34526"/>
    <w:rsid w:val="00E40E05"/>
    <w:rsid w:val="00E45956"/>
    <w:rsid w:val="00E80EFD"/>
    <w:rsid w:val="00E86260"/>
    <w:rsid w:val="00E92638"/>
    <w:rsid w:val="00EB54AA"/>
    <w:rsid w:val="00EE5477"/>
    <w:rsid w:val="00F1167D"/>
    <w:rsid w:val="00F57853"/>
    <w:rsid w:val="00F678F9"/>
    <w:rsid w:val="00F83F9F"/>
    <w:rsid w:val="00FA4446"/>
    <w:rsid w:val="00FA6670"/>
    <w:rsid w:val="00FC7E74"/>
    <w:rsid w:val="00FD5F15"/>
    <w:rsid w:val="00FE74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19187"/>
  <w15:chartTrackingRefBased/>
  <w15:docId w15:val="{45F3CE89-18AF-48FB-AFD2-EA6C41BD9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next w:val="Normal"/>
    <w:link w:val="Heading3Char"/>
    <w:qFormat/>
    <w:rsid w:val="00AB50D8"/>
    <w:pPr>
      <w:keepNext/>
      <w:spacing w:before="240" w:after="60" w:line="240" w:lineRule="auto"/>
      <w:outlineLvl w:val="2"/>
    </w:pPr>
    <w:rPr>
      <w:rFonts w:ascii="Arial" w:eastAsia="Times New Roman" w:hAnsi="Arial" w:cs="Arial"/>
      <w:b/>
      <w:bCs/>
      <w:szCs w:val="26"/>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4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A"/>
    <w:basedOn w:val="Normal"/>
    <w:link w:val="ListParagraphChar"/>
    <w:uiPriority w:val="1"/>
    <w:qFormat/>
    <w:rsid w:val="009E5199"/>
    <w:pPr>
      <w:ind w:left="720"/>
      <w:contextualSpacing/>
    </w:pPr>
  </w:style>
  <w:style w:type="character" w:styleId="Hyperlink">
    <w:name w:val="Hyperlink"/>
    <w:basedOn w:val="DefaultParagraphFont"/>
    <w:uiPriority w:val="99"/>
    <w:unhideWhenUsed/>
    <w:rsid w:val="000F64BF"/>
    <w:rPr>
      <w:color w:val="0563C1" w:themeColor="hyperlink"/>
      <w:u w:val="single"/>
    </w:rPr>
  </w:style>
  <w:style w:type="character" w:customStyle="1" w:styleId="UnresolvedMention1">
    <w:name w:val="Unresolved Mention1"/>
    <w:basedOn w:val="DefaultParagraphFont"/>
    <w:uiPriority w:val="99"/>
    <w:semiHidden/>
    <w:unhideWhenUsed/>
    <w:rsid w:val="000F64BF"/>
    <w:rPr>
      <w:color w:val="605E5C"/>
      <w:shd w:val="clear" w:color="auto" w:fill="E1DFDD"/>
    </w:rPr>
  </w:style>
  <w:style w:type="character" w:styleId="UnresolvedMention">
    <w:name w:val="Unresolved Mention"/>
    <w:basedOn w:val="DefaultParagraphFont"/>
    <w:uiPriority w:val="99"/>
    <w:semiHidden/>
    <w:unhideWhenUsed/>
    <w:rsid w:val="00A30113"/>
    <w:rPr>
      <w:color w:val="605E5C"/>
      <w:shd w:val="clear" w:color="auto" w:fill="E1DFDD"/>
    </w:rPr>
  </w:style>
  <w:style w:type="character" w:customStyle="1" w:styleId="Heading3Char">
    <w:name w:val="Heading 3 Char"/>
    <w:basedOn w:val="DefaultParagraphFont"/>
    <w:link w:val="Heading3"/>
    <w:rsid w:val="00AB50D8"/>
    <w:rPr>
      <w:rFonts w:ascii="Arial" w:eastAsia="Times New Roman" w:hAnsi="Arial" w:cs="Arial"/>
      <w:b/>
      <w:bCs/>
      <w:szCs w:val="26"/>
      <w:lang w:val="en-GB" w:eastAsia="en-GB"/>
    </w:rPr>
  </w:style>
  <w:style w:type="character" w:customStyle="1" w:styleId="ListParagraphChar">
    <w:name w:val="List Paragraph Char"/>
    <w:aliases w:val="List Paragraph A Char"/>
    <w:link w:val="ListParagraph"/>
    <w:uiPriority w:val="34"/>
    <w:locked/>
    <w:rsid w:val="00AB50D8"/>
  </w:style>
  <w:style w:type="paragraph" w:styleId="Header">
    <w:name w:val="header"/>
    <w:basedOn w:val="Normal"/>
    <w:link w:val="HeaderChar"/>
    <w:uiPriority w:val="99"/>
    <w:unhideWhenUsed/>
    <w:rsid w:val="006C2342"/>
    <w:pPr>
      <w:tabs>
        <w:tab w:val="center" w:pos="4513"/>
        <w:tab w:val="right" w:pos="9026"/>
      </w:tabs>
      <w:spacing w:after="0" w:line="240" w:lineRule="auto"/>
    </w:pPr>
  </w:style>
  <w:style w:type="character" w:customStyle="1" w:styleId="HeaderChar">
    <w:name w:val="Header Char"/>
    <w:basedOn w:val="DefaultParagraphFont"/>
    <w:link w:val="Header"/>
    <w:uiPriority w:val="99"/>
    <w:rsid w:val="006C2342"/>
  </w:style>
  <w:style w:type="paragraph" w:styleId="Footer">
    <w:name w:val="footer"/>
    <w:basedOn w:val="Normal"/>
    <w:link w:val="FooterChar"/>
    <w:uiPriority w:val="99"/>
    <w:unhideWhenUsed/>
    <w:rsid w:val="006C2342"/>
    <w:pPr>
      <w:tabs>
        <w:tab w:val="center" w:pos="4513"/>
        <w:tab w:val="right" w:pos="9026"/>
      </w:tabs>
      <w:spacing w:after="0" w:line="240" w:lineRule="auto"/>
    </w:pPr>
  </w:style>
  <w:style w:type="character" w:customStyle="1" w:styleId="FooterChar">
    <w:name w:val="Footer Char"/>
    <w:basedOn w:val="DefaultParagraphFont"/>
    <w:link w:val="Footer"/>
    <w:uiPriority w:val="99"/>
    <w:rsid w:val="006C2342"/>
  </w:style>
  <w:style w:type="paragraph" w:styleId="BalloonText">
    <w:name w:val="Balloon Text"/>
    <w:basedOn w:val="Normal"/>
    <w:link w:val="BalloonTextChar"/>
    <w:uiPriority w:val="99"/>
    <w:semiHidden/>
    <w:unhideWhenUsed/>
    <w:rsid w:val="00DF7EF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7EF4"/>
    <w:rPr>
      <w:rFonts w:ascii="Segoe UI" w:hAnsi="Segoe UI" w:cs="Segoe UI"/>
      <w:sz w:val="18"/>
      <w:szCs w:val="18"/>
    </w:rPr>
  </w:style>
  <w:style w:type="character" w:styleId="Strong">
    <w:name w:val="Strong"/>
    <w:basedOn w:val="DefaultParagraphFont"/>
    <w:uiPriority w:val="22"/>
    <w:qFormat/>
    <w:rsid w:val="00615723"/>
    <w:rPr>
      <w:b/>
      <w:bCs/>
    </w:rPr>
  </w:style>
  <w:style w:type="paragraph" w:customStyle="1" w:styleId="isselectedend">
    <w:name w:val="isselectedend"/>
    <w:basedOn w:val="Normal"/>
    <w:rsid w:val="0076663B"/>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NormalWeb">
    <w:name w:val="Normal (Web)"/>
    <w:basedOn w:val="Normal"/>
    <w:uiPriority w:val="99"/>
    <w:unhideWhenUsed/>
    <w:rsid w:val="0076663B"/>
    <w:pPr>
      <w:spacing w:before="100" w:beforeAutospacing="1" w:after="100" w:afterAutospacing="1"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288700">
      <w:bodyDiv w:val="1"/>
      <w:marLeft w:val="0"/>
      <w:marRight w:val="0"/>
      <w:marTop w:val="0"/>
      <w:marBottom w:val="0"/>
      <w:divBdr>
        <w:top w:val="none" w:sz="0" w:space="0" w:color="auto"/>
        <w:left w:val="none" w:sz="0" w:space="0" w:color="auto"/>
        <w:bottom w:val="none" w:sz="0" w:space="0" w:color="auto"/>
        <w:right w:val="none" w:sz="0" w:space="0" w:color="auto"/>
      </w:divBdr>
    </w:div>
    <w:div w:id="1412771205">
      <w:bodyDiv w:val="1"/>
      <w:marLeft w:val="0"/>
      <w:marRight w:val="0"/>
      <w:marTop w:val="0"/>
      <w:marBottom w:val="0"/>
      <w:divBdr>
        <w:top w:val="none" w:sz="0" w:space="0" w:color="auto"/>
        <w:left w:val="none" w:sz="0" w:space="0" w:color="auto"/>
        <w:bottom w:val="none" w:sz="0" w:space="0" w:color="auto"/>
        <w:right w:val="none" w:sz="0" w:space="0" w:color="auto"/>
      </w:divBdr>
    </w:div>
    <w:div w:id="1757435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s@baylor-uganda.org"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5</Pages>
  <Words>1311</Words>
  <Characters>7478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Baylor User</dc:creator>
  <cp:keywords/>
  <dc:description/>
  <cp:lastModifiedBy>Cleophas Amanyire</cp:lastModifiedBy>
  <cp:revision>6</cp:revision>
  <dcterms:created xsi:type="dcterms:W3CDTF">2026-06-02T12:12:00Z</dcterms:created>
  <dcterms:modified xsi:type="dcterms:W3CDTF">2026-06-05T07:13:00Z</dcterms:modified>
</cp:coreProperties>
</file>